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0" w:rsidRPr="00496CFC" w:rsidRDefault="00B61E00" w:rsidP="00516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B61E00" w:rsidRPr="00B86655" w:rsidRDefault="00A55DF4" w:rsidP="00746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</w:rPr>
        <w:t xml:space="preserve">АННОТАЦИЯ </w:t>
      </w:r>
      <w:r w:rsidR="00B61E00" w:rsidRPr="00B86655">
        <w:rPr>
          <w:b/>
          <w:caps/>
        </w:rPr>
        <w:t xml:space="preserve"> </w:t>
      </w:r>
      <w:r w:rsidR="00B61E00">
        <w:rPr>
          <w:b/>
          <w:caps/>
        </w:rPr>
        <w:t>рабочей</w:t>
      </w:r>
      <w:r w:rsidR="00B61E00" w:rsidRPr="00B86655">
        <w:rPr>
          <w:b/>
          <w:caps/>
        </w:rPr>
        <w:t xml:space="preserve"> ПРОГРАММЫ УЧЕБНОЙ ДИСЦИПЛИНЫ</w:t>
      </w:r>
    </w:p>
    <w:p w:rsidR="00B61E00" w:rsidRPr="00B86655" w:rsidRDefault="00A55DF4" w:rsidP="00A5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>
        <w:rPr>
          <w:b/>
          <w:i/>
          <w:u w:val="single"/>
        </w:rPr>
        <w:t>Этика и культура общения</w:t>
      </w:r>
    </w:p>
    <w:p w:rsidR="00B61E00" w:rsidRPr="00B86655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86655">
        <w:rPr>
          <w:b/>
        </w:rPr>
        <w:t>Область применения   программы</w:t>
      </w:r>
    </w:p>
    <w:p w:rsidR="00B61E00" w:rsidRPr="00A55DF4" w:rsidRDefault="00B61E00" w:rsidP="00A5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B86655">
        <w:t xml:space="preserve">Рабочая программа учебной дисциплины является частью   основной профессиональной образовательной программы в соответствии с ФГОС по специальности   СПО 49.02.01  </w:t>
      </w:r>
      <w:r>
        <w:t>«</w:t>
      </w:r>
      <w:r w:rsidRPr="00B86655">
        <w:t>Физическая культура</w:t>
      </w:r>
      <w:r>
        <w:t>»</w:t>
      </w:r>
      <w:r w:rsidRPr="00B86655">
        <w:t xml:space="preserve">;  </w:t>
      </w:r>
    </w:p>
    <w:p w:rsidR="00B61E00" w:rsidRPr="00B86655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86655">
        <w:rPr>
          <w:b/>
        </w:rPr>
        <w:t>Место учебной дисциплины в структуре основной профессиональной образовательной программы:</w:t>
      </w:r>
    </w:p>
    <w:p w:rsidR="00B61E00" w:rsidRPr="00B86655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6655">
        <w:t>Учебная</w:t>
      </w:r>
      <w:r w:rsidRPr="00B86655">
        <w:rPr>
          <w:b/>
        </w:rPr>
        <w:t xml:space="preserve"> </w:t>
      </w:r>
      <w:r w:rsidRPr="00B86655">
        <w:t>дисциплина входит в состав общего гуманитарного и социально-экономического цикла.</w:t>
      </w:r>
    </w:p>
    <w:p w:rsidR="00B61E00" w:rsidRPr="00A55DF4" w:rsidRDefault="00B61E00" w:rsidP="00A5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B86655">
        <w:t xml:space="preserve"> </w:t>
      </w:r>
      <w:r w:rsidRPr="00B86655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B61E00" w:rsidRPr="00B86655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1E00" w:rsidRPr="00B86655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6655">
        <w:t xml:space="preserve">В результате освоения учебной дисциплины обучающийся должен </w:t>
      </w:r>
      <w:r w:rsidRPr="00B86655">
        <w:rPr>
          <w:b/>
        </w:rPr>
        <w:t>уметь</w:t>
      </w:r>
      <w:r w:rsidRPr="00B86655">
        <w:t>:</w:t>
      </w:r>
    </w:p>
    <w:p w:rsidR="00B61E00" w:rsidRPr="00DF0C2A" w:rsidRDefault="00B61E00" w:rsidP="009F264B">
      <w:pPr>
        <w:jc w:val="both"/>
        <w:rPr>
          <w:i/>
        </w:rPr>
      </w:pPr>
      <w:r w:rsidRPr="00973A20">
        <w:t xml:space="preserve">- </w:t>
      </w:r>
      <w:r w:rsidRPr="00DF0C2A">
        <w:rPr>
          <w:i/>
        </w:rPr>
        <w:t>осуществлять профессиональное  общение с соблюдением норм и правил делового, гражданского  и светского этикета;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 xml:space="preserve">- пользоваться  приемами  </w:t>
      </w:r>
      <w:proofErr w:type="spellStart"/>
      <w:r w:rsidRPr="00DF0C2A">
        <w:rPr>
          <w:i/>
        </w:rPr>
        <w:t>саморегуляции</w:t>
      </w:r>
      <w:proofErr w:type="spellEnd"/>
      <w:r w:rsidRPr="00DF0C2A">
        <w:rPr>
          <w:i/>
        </w:rPr>
        <w:t xml:space="preserve">  поведения  в  процессе межличностного общения;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>- передавать информацию устно и письменно с соблюдением требований культуры речи;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 xml:space="preserve">- принимать решения и  </w:t>
      </w:r>
      <w:proofErr w:type="spellStart"/>
      <w:r w:rsidRPr="00DF0C2A">
        <w:rPr>
          <w:i/>
        </w:rPr>
        <w:t>аргументированно</w:t>
      </w:r>
      <w:proofErr w:type="spellEnd"/>
      <w:r w:rsidRPr="00DF0C2A">
        <w:rPr>
          <w:i/>
        </w:rPr>
        <w:t xml:space="preserve">  отстаивать свою точку зрения в корректной форме;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>- поддерживать  профессиональную и  деловую репутацию;</w:t>
      </w:r>
    </w:p>
    <w:p w:rsidR="00B61E00" w:rsidRPr="001B7563" w:rsidRDefault="00B61E00" w:rsidP="001B7563">
      <w:pPr>
        <w:jc w:val="both"/>
        <w:rPr>
          <w:i/>
        </w:rPr>
      </w:pPr>
      <w:r w:rsidRPr="00DF0C2A">
        <w:rPr>
          <w:i/>
        </w:rPr>
        <w:t>- создавать и  соблюдать имидж делового человека;</w:t>
      </w:r>
    </w:p>
    <w:p w:rsidR="00B61E00" w:rsidRPr="00973A20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73A20">
        <w:t xml:space="preserve">В результате освоения учебной дисциплины обучающийся должен </w:t>
      </w:r>
      <w:r w:rsidRPr="00973A20">
        <w:rPr>
          <w:b/>
        </w:rPr>
        <w:t>знать</w:t>
      </w:r>
      <w:r w:rsidRPr="00973A20">
        <w:t>: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>- правила  коммуникативного и профессионального  общения;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>- этические нормы взаимоотношений с коллегами, партнерами, клиентами;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>- основные техники и приемы общения: правила слушания, ведения беседы, убеждения, консультирования;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>- формы обращения, изложения просьб, выражения признательности, способы аргументации в производственных ситуациях;</w:t>
      </w:r>
    </w:p>
    <w:p w:rsidR="00B61E00" w:rsidRPr="00DF0C2A" w:rsidRDefault="00B61E00" w:rsidP="009F264B">
      <w:pPr>
        <w:jc w:val="both"/>
        <w:rPr>
          <w:i/>
        </w:rPr>
      </w:pPr>
      <w:r w:rsidRPr="00DF0C2A">
        <w:rPr>
          <w:i/>
        </w:rPr>
        <w:t>- составляющие внешнего облика делового человека: костюм, прическа, макияж, аксессуары;</w:t>
      </w:r>
    </w:p>
    <w:p w:rsidR="00C62B82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73A20">
        <w:t xml:space="preserve"> </w:t>
      </w:r>
      <w:r w:rsidR="00C62B82">
        <w:t xml:space="preserve">- </w:t>
      </w:r>
      <w:r w:rsidR="00C62B82" w:rsidRPr="00C62B82">
        <w:rPr>
          <w:i/>
        </w:rPr>
        <w:t>основы базовой и профессиональной лексики, владеть навыками устной и письменной речи, коммуникативными техниками общения;</w:t>
      </w:r>
      <w:r w:rsidR="00C62B82" w:rsidRPr="00ED0799">
        <w:t xml:space="preserve">   </w:t>
      </w:r>
    </w:p>
    <w:p w:rsidR="00B61E00" w:rsidRPr="00ED0799" w:rsidRDefault="00B61E00" w:rsidP="00973A20">
      <w:pPr>
        <w:jc w:val="both"/>
        <w:rPr>
          <w:rStyle w:val="FontStyle56"/>
          <w:sz w:val="24"/>
          <w:szCs w:val="24"/>
        </w:rPr>
      </w:pPr>
      <w:r w:rsidRPr="00ED0799">
        <w:rPr>
          <w:rStyle w:val="FontStyle56"/>
          <w:sz w:val="24"/>
          <w:szCs w:val="24"/>
        </w:rPr>
        <w:t xml:space="preserve">Специалист по физической культуре должен обладать </w:t>
      </w:r>
      <w:r w:rsidRPr="00ED0799">
        <w:rPr>
          <w:rStyle w:val="FontStyle55"/>
          <w:sz w:val="24"/>
          <w:szCs w:val="24"/>
        </w:rPr>
        <w:t>общими компетенциями</w:t>
      </w:r>
      <w:r w:rsidRPr="00ED0799">
        <w:rPr>
          <w:rStyle w:val="FontStyle56"/>
          <w:sz w:val="24"/>
          <w:szCs w:val="24"/>
        </w:rPr>
        <w:t>:</w:t>
      </w:r>
    </w:p>
    <w:p w:rsidR="00B61E00" w:rsidRPr="00ED0799" w:rsidRDefault="00B61E00" w:rsidP="00A55DF4">
      <w:pPr>
        <w:jc w:val="both"/>
      </w:pPr>
      <w:r w:rsidRPr="00ED0799">
        <w:t xml:space="preserve">ОК 1. Понимать сущность и социальную значимость своей будущей профессии, проявлять к ней устойчивый интерес, совершенствовать и развивать свой интеллектуальный и общекультурный уровень; </w:t>
      </w:r>
    </w:p>
    <w:p w:rsidR="00B61E00" w:rsidRPr="00ED0799" w:rsidRDefault="00B61E00" w:rsidP="00ED079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D0799">
        <w:rPr>
          <w:rFonts w:ascii="Times New Roman" w:hAnsi="Times New Roman"/>
          <w:sz w:val="24"/>
          <w:szCs w:val="24"/>
        </w:rPr>
        <w:t>ОК 2.  Организовывать собственную деятельность, определять методы и способы выполнения профессиональных задач, оценивать их эффективность и качество;</w:t>
      </w:r>
    </w:p>
    <w:p w:rsidR="00B61E00" w:rsidRPr="00ED0799" w:rsidRDefault="00B61E00" w:rsidP="00ED079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D0799">
        <w:rPr>
          <w:rFonts w:ascii="Times New Roman" w:hAnsi="Times New Roman"/>
          <w:sz w:val="24"/>
          <w:szCs w:val="24"/>
        </w:rPr>
        <w:t xml:space="preserve">ОК  </w:t>
      </w:r>
      <w:r w:rsidR="00DF0C2A">
        <w:rPr>
          <w:rFonts w:ascii="Times New Roman" w:hAnsi="Times New Roman"/>
          <w:sz w:val="24"/>
          <w:szCs w:val="24"/>
        </w:rPr>
        <w:t>5</w:t>
      </w:r>
      <w:r w:rsidRPr="00ED0799">
        <w:rPr>
          <w:rFonts w:ascii="Times New Roman" w:hAnsi="Times New Roman"/>
          <w:sz w:val="24"/>
          <w:szCs w:val="24"/>
        </w:rPr>
        <w:t>.  Использовать информационно-коммуникационные технологии для совершенствования профессиональной деятельности;</w:t>
      </w:r>
    </w:p>
    <w:p w:rsidR="00A55DF4" w:rsidRDefault="00B61E00" w:rsidP="00A55DF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D0799">
        <w:rPr>
          <w:rFonts w:ascii="Times New Roman" w:hAnsi="Times New Roman"/>
          <w:sz w:val="24"/>
          <w:szCs w:val="24"/>
        </w:rPr>
        <w:t xml:space="preserve">ОК </w:t>
      </w:r>
      <w:r w:rsidR="00DF0C2A">
        <w:rPr>
          <w:rFonts w:ascii="Times New Roman" w:hAnsi="Times New Roman"/>
          <w:sz w:val="24"/>
          <w:szCs w:val="24"/>
        </w:rPr>
        <w:t>6</w:t>
      </w:r>
      <w:r w:rsidRPr="00ED0799">
        <w:rPr>
          <w:rFonts w:ascii="Times New Roman" w:hAnsi="Times New Roman"/>
          <w:sz w:val="24"/>
          <w:szCs w:val="24"/>
        </w:rPr>
        <w:t xml:space="preserve">.  Работать в коллективе, обеспечивать его сплочение, эффективно общаться с коллегами </w:t>
      </w:r>
    </w:p>
    <w:p w:rsidR="00B61E00" w:rsidRPr="00A55DF4" w:rsidRDefault="00B61E00" w:rsidP="00A55DF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55DF4">
        <w:rPr>
          <w:rFonts w:ascii="Times New Roman" w:hAnsi="Times New Roman"/>
          <w:b/>
        </w:rPr>
        <w:t xml:space="preserve">Рекомендуемое количество часов на освоение </w:t>
      </w:r>
      <w:r w:rsidR="00C62B82" w:rsidRPr="00A55DF4">
        <w:rPr>
          <w:rFonts w:ascii="Times New Roman" w:hAnsi="Times New Roman"/>
          <w:b/>
        </w:rPr>
        <w:t xml:space="preserve"> </w:t>
      </w:r>
      <w:r w:rsidRPr="00A55DF4">
        <w:rPr>
          <w:rFonts w:ascii="Times New Roman" w:hAnsi="Times New Roman"/>
          <w:b/>
        </w:rPr>
        <w:t>программы учебной дисциплины:</w:t>
      </w:r>
    </w:p>
    <w:p w:rsidR="00B61E00" w:rsidRPr="00B86655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6655">
        <w:t xml:space="preserve">максимальной учебной нагрузки </w:t>
      </w:r>
      <w:proofErr w:type="gramStart"/>
      <w:r w:rsidRPr="00B86655">
        <w:t>обучающегося</w:t>
      </w:r>
      <w:proofErr w:type="gramEnd"/>
      <w:r w:rsidRPr="00B86655">
        <w:t xml:space="preserve"> </w:t>
      </w:r>
      <w:r w:rsidR="00C62B82">
        <w:t>51</w:t>
      </w:r>
      <w:r w:rsidRPr="00B86655">
        <w:t xml:space="preserve"> часов, в том числе:</w:t>
      </w:r>
    </w:p>
    <w:p w:rsidR="00B61E00" w:rsidRPr="00B86655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B86655">
        <w:t xml:space="preserve">обязательной аудиторной учебной нагрузки </w:t>
      </w:r>
      <w:proofErr w:type="gramStart"/>
      <w:r w:rsidRPr="00B86655">
        <w:t>обучающегося</w:t>
      </w:r>
      <w:proofErr w:type="gramEnd"/>
      <w:r w:rsidRPr="00B86655">
        <w:t xml:space="preserve"> </w:t>
      </w:r>
      <w:r w:rsidR="00C62B82">
        <w:t>34</w:t>
      </w:r>
      <w:r w:rsidRPr="00B86655">
        <w:t xml:space="preserve"> часов;</w:t>
      </w:r>
    </w:p>
    <w:p w:rsidR="00B61E00" w:rsidRPr="00A55DF4" w:rsidRDefault="00B61E00" w:rsidP="00A55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B86655">
        <w:t xml:space="preserve">самостоятельной работы обучающегося </w:t>
      </w:r>
      <w:r w:rsidR="00C62B82">
        <w:t>17</w:t>
      </w:r>
      <w:r w:rsidRPr="00B86655">
        <w:t xml:space="preserve"> часа.</w:t>
      </w:r>
    </w:p>
    <w:p w:rsidR="00B61E00" w:rsidRPr="003B17D4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3B17D4">
        <w:rPr>
          <w:b/>
        </w:rPr>
        <w:t xml:space="preserve"> Объем учебной дисциплины и виды учебной работы</w:t>
      </w:r>
    </w:p>
    <w:p w:rsidR="00B61E00" w:rsidRPr="003B17D4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B61E00" w:rsidRPr="003B17D4" w:rsidTr="00AE2EC4">
        <w:trPr>
          <w:trHeight w:val="460"/>
        </w:trPr>
        <w:tc>
          <w:tcPr>
            <w:tcW w:w="7904" w:type="dxa"/>
          </w:tcPr>
          <w:p w:rsidR="00B61E00" w:rsidRPr="003B17D4" w:rsidRDefault="00B61E00" w:rsidP="00AE2EC4">
            <w:pPr>
              <w:jc w:val="center"/>
            </w:pPr>
            <w:r w:rsidRPr="003B17D4">
              <w:rPr>
                <w:b/>
              </w:rPr>
              <w:lastRenderedPageBreak/>
              <w:t>Вид учебной работы</w:t>
            </w:r>
          </w:p>
        </w:tc>
        <w:tc>
          <w:tcPr>
            <w:tcW w:w="1800" w:type="dxa"/>
          </w:tcPr>
          <w:p w:rsidR="00B61E00" w:rsidRPr="003B17D4" w:rsidRDefault="00B61E00" w:rsidP="00AE2EC4">
            <w:pPr>
              <w:jc w:val="center"/>
              <w:rPr>
                <w:i/>
                <w:iCs/>
              </w:rPr>
            </w:pPr>
            <w:r w:rsidRPr="003B17D4">
              <w:rPr>
                <w:b/>
                <w:i/>
                <w:iCs/>
              </w:rPr>
              <w:t>Объем часов</w:t>
            </w:r>
          </w:p>
        </w:tc>
      </w:tr>
      <w:tr w:rsidR="00B61E00" w:rsidRPr="003B17D4" w:rsidTr="00AE2EC4">
        <w:trPr>
          <w:trHeight w:val="285"/>
        </w:trPr>
        <w:tc>
          <w:tcPr>
            <w:tcW w:w="7904" w:type="dxa"/>
          </w:tcPr>
          <w:p w:rsidR="00B61E00" w:rsidRPr="003B17D4" w:rsidRDefault="00B61E00" w:rsidP="00AE2EC4">
            <w:pPr>
              <w:rPr>
                <w:b/>
              </w:rPr>
            </w:pPr>
            <w:r w:rsidRPr="003B17D4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B61E00" w:rsidRPr="003B17D4" w:rsidRDefault="00C62B82" w:rsidP="00AE2E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</w:t>
            </w: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</w:pPr>
            <w:r w:rsidRPr="003B17D4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B61E00" w:rsidRPr="003B17D4" w:rsidRDefault="00C62B82" w:rsidP="00AE2E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</w:pPr>
            <w:r w:rsidRPr="003B17D4">
              <w:t>в том числе:</w:t>
            </w:r>
          </w:p>
        </w:tc>
        <w:tc>
          <w:tcPr>
            <w:tcW w:w="1800" w:type="dxa"/>
          </w:tcPr>
          <w:p w:rsidR="00B61E00" w:rsidRPr="003B17D4" w:rsidRDefault="00B61E00" w:rsidP="00AE2EC4">
            <w:pPr>
              <w:jc w:val="center"/>
              <w:rPr>
                <w:i/>
                <w:iCs/>
              </w:rPr>
            </w:pP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B86655">
            <w:r w:rsidRPr="003B17D4">
              <w:t xml:space="preserve">     лабораторные  работы                  </w:t>
            </w:r>
          </w:p>
        </w:tc>
        <w:tc>
          <w:tcPr>
            <w:tcW w:w="1800" w:type="dxa"/>
          </w:tcPr>
          <w:p w:rsidR="00B61E00" w:rsidRPr="003B17D4" w:rsidRDefault="00B61E00" w:rsidP="00AE2EC4">
            <w:pPr>
              <w:jc w:val="center"/>
              <w:rPr>
                <w:i/>
                <w:iCs/>
              </w:rPr>
            </w:pPr>
            <w:r w:rsidRPr="003B17D4">
              <w:t>не предусмотрено</w:t>
            </w: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</w:pPr>
            <w:r w:rsidRPr="003B17D4">
              <w:t xml:space="preserve">     практические занятия</w:t>
            </w:r>
          </w:p>
        </w:tc>
        <w:tc>
          <w:tcPr>
            <w:tcW w:w="1800" w:type="dxa"/>
          </w:tcPr>
          <w:p w:rsidR="00B61E00" w:rsidRPr="003B17D4" w:rsidRDefault="00C62B82" w:rsidP="00AE2E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</w:pPr>
            <w:r w:rsidRPr="003B17D4">
              <w:t xml:space="preserve">     контрольные работы</w:t>
            </w:r>
          </w:p>
        </w:tc>
        <w:tc>
          <w:tcPr>
            <w:tcW w:w="1800" w:type="dxa"/>
          </w:tcPr>
          <w:p w:rsidR="00B61E00" w:rsidRPr="003B17D4" w:rsidRDefault="00B61E00" w:rsidP="00AE2EC4">
            <w:pPr>
              <w:jc w:val="center"/>
              <w:rPr>
                <w:i/>
                <w:iCs/>
              </w:rPr>
            </w:pPr>
            <w:r w:rsidRPr="003B17D4">
              <w:rPr>
                <w:i/>
                <w:iCs/>
              </w:rPr>
              <w:t>2</w:t>
            </w: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  <w:rPr>
                <w:i/>
              </w:rPr>
            </w:pPr>
            <w:r w:rsidRPr="003B17D4">
              <w:t xml:space="preserve">     курсовая работа (проект) (</w:t>
            </w:r>
            <w:r w:rsidRPr="003B17D4">
              <w:rPr>
                <w:i/>
              </w:rPr>
              <w:t>если предусмотрено)</w:t>
            </w:r>
          </w:p>
        </w:tc>
        <w:tc>
          <w:tcPr>
            <w:tcW w:w="1800" w:type="dxa"/>
          </w:tcPr>
          <w:p w:rsidR="00B61E00" w:rsidRPr="003B17D4" w:rsidRDefault="00B61E00" w:rsidP="00AE2EC4">
            <w:pPr>
              <w:jc w:val="center"/>
              <w:rPr>
                <w:i/>
                <w:iCs/>
              </w:rPr>
            </w:pPr>
            <w:r w:rsidRPr="003B17D4">
              <w:t>не предусмотрено</w:t>
            </w: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  <w:rPr>
                <w:b/>
              </w:rPr>
            </w:pPr>
            <w:r w:rsidRPr="003B17D4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B61E00" w:rsidRPr="003B17D4" w:rsidRDefault="00C62B82" w:rsidP="00AE2E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</w:t>
            </w: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</w:pPr>
            <w:r w:rsidRPr="003B17D4">
              <w:t>в том числе:</w:t>
            </w:r>
          </w:p>
        </w:tc>
        <w:tc>
          <w:tcPr>
            <w:tcW w:w="1800" w:type="dxa"/>
          </w:tcPr>
          <w:p w:rsidR="00B61E00" w:rsidRPr="003B17D4" w:rsidRDefault="00B61E00" w:rsidP="00AE2EC4">
            <w:pPr>
              <w:jc w:val="center"/>
              <w:rPr>
                <w:i/>
                <w:iCs/>
              </w:rPr>
            </w:pP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</w:pPr>
            <w:r w:rsidRPr="003B17D4">
              <w:t xml:space="preserve">     самостоятельная работа над курсовой работой (проектом) </w:t>
            </w:r>
            <w:r w:rsidRPr="003B17D4">
              <w:rPr>
                <w:i/>
              </w:rPr>
              <w:t>(если предусмотрено)</w:t>
            </w:r>
          </w:p>
        </w:tc>
        <w:tc>
          <w:tcPr>
            <w:tcW w:w="1800" w:type="dxa"/>
          </w:tcPr>
          <w:p w:rsidR="00B61E00" w:rsidRPr="003B17D4" w:rsidRDefault="00B61E00" w:rsidP="00AE2EC4">
            <w:pPr>
              <w:jc w:val="center"/>
              <w:rPr>
                <w:i/>
                <w:iCs/>
              </w:rPr>
            </w:pPr>
            <w:r w:rsidRPr="003B17D4">
              <w:t>не предусмотрено</w:t>
            </w:r>
          </w:p>
        </w:tc>
      </w:tr>
      <w:tr w:rsidR="00B61E00" w:rsidRPr="003B17D4" w:rsidTr="00AE2EC4">
        <w:tc>
          <w:tcPr>
            <w:tcW w:w="7904" w:type="dxa"/>
          </w:tcPr>
          <w:p w:rsidR="00B61E00" w:rsidRPr="003B17D4" w:rsidRDefault="00B61E00" w:rsidP="00AE2EC4">
            <w:pPr>
              <w:jc w:val="both"/>
              <w:rPr>
                <w:i/>
              </w:rPr>
            </w:pPr>
            <w:r w:rsidRPr="003B17D4">
              <w:t>внеаудиторная самостоятельная работа</w:t>
            </w:r>
          </w:p>
        </w:tc>
        <w:tc>
          <w:tcPr>
            <w:tcW w:w="1800" w:type="dxa"/>
          </w:tcPr>
          <w:p w:rsidR="00B61E00" w:rsidRPr="003B17D4" w:rsidRDefault="00B61E00" w:rsidP="00AE2EC4">
            <w:pPr>
              <w:jc w:val="center"/>
              <w:rPr>
                <w:i/>
                <w:iCs/>
              </w:rPr>
            </w:pPr>
            <w:r w:rsidRPr="003B17D4">
              <w:rPr>
                <w:i/>
                <w:iCs/>
              </w:rPr>
              <w:t>43</w:t>
            </w:r>
          </w:p>
        </w:tc>
      </w:tr>
      <w:tr w:rsidR="00B61E00" w:rsidRPr="003B17D4" w:rsidTr="00AE2EC4">
        <w:tc>
          <w:tcPr>
            <w:tcW w:w="9704" w:type="dxa"/>
            <w:gridSpan w:val="2"/>
          </w:tcPr>
          <w:p w:rsidR="00B61E00" w:rsidRPr="003B17D4" w:rsidRDefault="00B61E00" w:rsidP="00B86655">
            <w:pPr>
              <w:rPr>
                <w:iCs/>
              </w:rPr>
            </w:pPr>
            <w:r w:rsidRPr="003B17D4">
              <w:rPr>
                <w:iCs/>
              </w:rPr>
              <w:t xml:space="preserve">Итоговая аттестация в форме:                                                   </w:t>
            </w:r>
            <w:r w:rsidR="00C62B82">
              <w:rPr>
                <w:iCs/>
              </w:rPr>
              <w:t xml:space="preserve">            </w:t>
            </w:r>
            <w:r w:rsidRPr="003B17D4">
              <w:rPr>
                <w:iCs/>
              </w:rPr>
              <w:t xml:space="preserve"> ДЗ во </w:t>
            </w:r>
            <w:r w:rsidR="00C62B82">
              <w:rPr>
                <w:iCs/>
              </w:rPr>
              <w:t>9</w:t>
            </w:r>
            <w:r w:rsidRPr="003B17D4">
              <w:rPr>
                <w:iCs/>
              </w:rPr>
              <w:t xml:space="preserve"> семестре  </w:t>
            </w:r>
          </w:p>
          <w:p w:rsidR="00B61E00" w:rsidRPr="003B17D4" w:rsidRDefault="00B61E00" w:rsidP="00B86655">
            <w:pPr>
              <w:jc w:val="right"/>
              <w:rPr>
                <w:i/>
                <w:iCs/>
              </w:rPr>
            </w:pPr>
            <w:r w:rsidRPr="003B17D4">
              <w:rPr>
                <w:i/>
                <w:iCs/>
              </w:rPr>
              <w:t xml:space="preserve">     </w:t>
            </w:r>
          </w:p>
        </w:tc>
      </w:tr>
    </w:tbl>
    <w:p w:rsidR="00B61E00" w:rsidRPr="00A20A8B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61E00" w:rsidRPr="00A20A8B" w:rsidSect="00790963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B61E00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1E00" w:rsidRPr="003B17D4" w:rsidRDefault="00B61E00" w:rsidP="003B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Тематический план</w:t>
      </w:r>
    </w:p>
    <w:p w:rsidR="00B61E00" w:rsidRDefault="00B61E00" w:rsidP="00016035"/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5220"/>
        <w:gridCol w:w="1800"/>
        <w:gridCol w:w="1260"/>
        <w:gridCol w:w="1260"/>
        <w:gridCol w:w="1354"/>
        <w:gridCol w:w="900"/>
        <w:gridCol w:w="941"/>
        <w:gridCol w:w="2034"/>
      </w:tblGrid>
      <w:tr w:rsidR="00B61E00" w:rsidRPr="00587B77" w:rsidTr="00890AFB">
        <w:trPr>
          <w:trHeight w:val="435"/>
        </w:trPr>
        <w:tc>
          <w:tcPr>
            <w:tcW w:w="540" w:type="dxa"/>
            <w:vMerge w:val="restart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№</w:t>
            </w:r>
            <w:r>
              <w:t xml:space="preserve">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5220" w:type="dxa"/>
            <w:vMerge w:val="restart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Наименование разделов и тем</w:t>
            </w:r>
          </w:p>
        </w:tc>
        <w:tc>
          <w:tcPr>
            <w:tcW w:w="1800" w:type="dxa"/>
            <w:vMerge w:val="restart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Максимальная учебная нагрузка студента</w:t>
            </w:r>
          </w:p>
        </w:tc>
        <w:tc>
          <w:tcPr>
            <w:tcW w:w="5715" w:type="dxa"/>
            <w:gridSpan w:val="5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Количество аудиторных часов при очной форме</w:t>
            </w:r>
          </w:p>
          <w:p w:rsidR="00B61E00" w:rsidRPr="00587B77" w:rsidRDefault="00B61E00" w:rsidP="00890AFB">
            <w:pPr>
              <w:jc w:val="center"/>
            </w:pPr>
            <w:r w:rsidRPr="00587B77">
              <w:t>обучения</w:t>
            </w:r>
          </w:p>
        </w:tc>
        <w:tc>
          <w:tcPr>
            <w:tcW w:w="2034" w:type="dxa"/>
            <w:vMerge w:val="restart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Самостоятельная работа</w:t>
            </w:r>
          </w:p>
        </w:tc>
      </w:tr>
      <w:tr w:rsidR="00B61E00" w:rsidRPr="00587B77" w:rsidTr="00890AFB">
        <w:trPr>
          <w:trHeight w:val="345"/>
        </w:trPr>
        <w:tc>
          <w:tcPr>
            <w:tcW w:w="540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  <w:tc>
          <w:tcPr>
            <w:tcW w:w="5220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  <w:tc>
          <w:tcPr>
            <w:tcW w:w="1800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  <w:tc>
          <w:tcPr>
            <w:tcW w:w="1260" w:type="dxa"/>
            <w:vMerge w:val="restart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всего</w:t>
            </w:r>
          </w:p>
        </w:tc>
        <w:tc>
          <w:tcPr>
            <w:tcW w:w="4455" w:type="dxa"/>
            <w:gridSpan w:val="4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в том числе</w:t>
            </w:r>
          </w:p>
        </w:tc>
        <w:tc>
          <w:tcPr>
            <w:tcW w:w="2034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</w:tr>
      <w:tr w:rsidR="00B61E00" w:rsidRPr="00587B77" w:rsidTr="00890AFB">
        <w:trPr>
          <w:trHeight w:val="300"/>
        </w:trPr>
        <w:tc>
          <w:tcPr>
            <w:tcW w:w="540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  <w:tc>
          <w:tcPr>
            <w:tcW w:w="5220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  <w:tc>
          <w:tcPr>
            <w:tcW w:w="1800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  <w:tc>
          <w:tcPr>
            <w:tcW w:w="1260" w:type="dxa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лекции</w:t>
            </w:r>
          </w:p>
        </w:tc>
        <w:tc>
          <w:tcPr>
            <w:tcW w:w="1354" w:type="dxa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практические занятия</w:t>
            </w:r>
          </w:p>
        </w:tc>
        <w:tc>
          <w:tcPr>
            <w:tcW w:w="900" w:type="dxa"/>
            <w:vAlign w:val="center"/>
          </w:tcPr>
          <w:p w:rsidR="00B61E00" w:rsidRPr="00587B77" w:rsidRDefault="00B61E00" w:rsidP="00890AFB">
            <w:pPr>
              <w:jc w:val="center"/>
            </w:pPr>
            <w:r w:rsidRPr="00587B77">
              <w:t>зачёт</w:t>
            </w:r>
          </w:p>
        </w:tc>
        <w:tc>
          <w:tcPr>
            <w:tcW w:w="941" w:type="dxa"/>
            <w:vAlign w:val="center"/>
          </w:tcPr>
          <w:p w:rsidR="00B61E00" w:rsidRPr="00587B77" w:rsidRDefault="00B61E00" w:rsidP="00890AFB">
            <w:pPr>
              <w:jc w:val="center"/>
            </w:pPr>
            <w:proofErr w:type="spellStart"/>
            <w:r w:rsidRPr="00587B77">
              <w:t>к\</w:t>
            </w:r>
            <w:proofErr w:type="gramStart"/>
            <w:r w:rsidRPr="00587B77">
              <w:t>р</w:t>
            </w:r>
            <w:proofErr w:type="spellEnd"/>
            <w:proofErr w:type="gramEnd"/>
          </w:p>
        </w:tc>
        <w:tc>
          <w:tcPr>
            <w:tcW w:w="2034" w:type="dxa"/>
            <w:vMerge/>
            <w:vAlign w:val="center"/>
          </w:tcPr>
          <w:p w:rsidR="00B61E00" w:rsidRPr="00587B77" w:rsidRDefault="00B61E00" w:rsidP="00890AFB">
            <w:pPr>
              <w:jc w:val="center"/>
            </w:pPr>
          </w:p>
        </w:tc>
      </w:tr>
      <w:tr w:rsidR="00B61E00" w:rsidRPr="00587B77" w:rsidTr="00890AFB">
        <w:trPr>
          <w:trHeight w:val="34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 w:rsidRPr="00C7264B">
              <w:t>1</w:t>
            </w:r>
          </w:p>
        </w:tc>
        <w:tc>
          <w:tcPr>
            <w:tcW w:w="5220" w:type="dxa"/>
          </w:tcPr>
          <w:p w:rsidR="00B61E00" w:rsidRPr="00587B77" w:rsidRDefault="00B61E00" w:rsidP="00890AFB">
            <w:pPr>
              <w:rPr>
                <w:b/>
              </w:rPr>
            </w:pPr>
            <w:r w:rsidRPr="00587B77">
              <w:rPr>
                <w:b/>
              </w:rPr>
              <w:t xml:space="preserve">Введение </w:t>
            </w:r>
          </w:p>
        </w:tc>
        <w:tc>
          <w:tcPr>
            <w:tcW w:w="1800" w:type="dxa"/>
            <w:shd w:val="clear" w:color="auto" w:fill="FFF2CC"/>
          </w:tcPr>
          <w:p w:rsidR="00B61E00" w:rsidRPr="00587B77" w:rsidRDefault="00B61E00" w:rsidP="00890AF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FFF2CC"/>
          </w:tcPr>
          <w:p w:rsidR="00B61E00" w:rsidRPr="00587B77" w:rsidRDefault="00B61E00" w:rsidP="00890A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  <w:shd w:val="clear" w:color="auto" w:fill="FFF2CC"/>
          </w:tcPr>
          <w:p w:rsidR="00B61E00" w:rsidRPr="00587B77" w:rsidRDefault="00B61E00" w:rsidP="00890A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4" w:type="dxa"/>
            <w:shd w:val="clear" w:color="auto" w:fill="FFF2CC"/>
          </w:tcPr>
          <w:p w:rsidR="00B61E00" w:rsidRPr="00587B77" w:rsidRDefault="00B61E00" w:rsidP="00890AF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00" w:type="dxa"/>
            <w:shd w:val="clear" w:color="auto" w:fill="FFF2CC"/>
          </w:tcPr>
          <w:p w:rsidR="00B61E00" w:rsidRPr="00587B77" w:rsidRDefault="00B61E00" w:rsidP="00890AF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41" w:type="dxa"/>
            <w:shd w:val="clear" w:color="auto" w:fill="FFF2CC"/>
          </w:tcPr>
          <w:p w:rsidR="00B61E00" w:rsidRPr="00587B77" w:rsidRDefault="00B61E00" w:rsidP="00890AF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34" w:type="dxa"/>
            <w:shd w:val="clear" w:color="auto" w:fill="FFF2CC"/>
          </w:tcPr>
          <w:p w:rsidR="00B61E00" w:rsidRPr="00587B77" w:rsidRDefault="00B61E00" w:rsidP="00890A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61E00" w:rsidRPr="00587B77" w:rsidTr="00890AFB">
        <w:trPr>
          <w:trHeight w:val="582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 w:rsidRPr="00C7264B">
              <w:t>2</w:t>
            </w:r>
          </w:p>
        </w:tc>
        <w:tc>
          <w:tcPr>
            <w:tcW w:w="5220" w:type="dxa"/>
          </w:tcPr>
          <w:p w:rsidR="00B61E00" w:rsidRPr="00355C41" w:rsidRDefault="00B61E00" w:rsidP="00355C41">
            <w:pPr>
              <w:pStyle w:val="a4"/>
              <w:snapToGrid w:val="0"/>
              <w:jc w:val="both"/>
              <w:rPr>
                <w:rFonts w:ascii="Times New Roman" w:hAnsi="Times New Roman"/>
                <w:b/>
                <w:sz w:val="24"/>
                <w:szCs w:val="16"/>
                <w:lang w:val="ru-RU"/>
              </w:rPr>
            </w:pPr>
            <w:r w:rsidRPr="00CB5966">
              <w:rPr>
                <w:rFonts w:ascii="Times New Roman" w:hAnsi="Times New Roman"/>
                <w:b/>
                <w:sz w:val="24"/>
                <w:szCs w:val="16"/>
                <w:lang w:val="ru-RU"/>
              </w:rPr>
              <w:t>Раздел 1</w:t>
            </w:r>
            <w:r w:rsidR="00355C41">
              <w:rPr>
                <w:rFonts w:ascii="Times New Roman" w:hAnsi="Times New Roman"/>
                <w:b/>
                <w:sz w:val="24"/>
                <w:szCs w:val="16"/>
                <w:lang w:val="ru-RU"/>
              </w:rPr>
              <w:t xml:space="preserve"> </w:t>
            </w:r>
            <w:r w:rsidRPr="00355C41">
              <w:rPr>
                <w:b/>
                <w:szCs w:val="16"/>
                <w:lang w:val="ru-RU"/>
              </w:rPr>
              <w:t>Этика  и  этические учения.</w:t>
            </w:r>
          </w:p>
        </w:tc>
        <w:tc>
          <w:tcPr>
            <w:tcW w:w="1800" w:type="dxa"/>
            <w:shd w:val="clear" w:color="auto" w:fill="FFD966"/>
          </w:tcPr>
          <w:p w:rsidR="00B61E00" w:rsidRPr="0068415A" w:rsidRDefault="0085325F" w:rsidP="0085325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60" w:type="dxa"/>
            <w:shd w:val="clear" w:color="auto" w:fill="FFD966"/>
          </w:tcPr>
          <w:p w:rsidR="00B61E00" w:rsidRPr="0068415A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FFD966"/>
          </w:tcPr>
          <w:p w:rsidR="00B61E00" w:rsidRPr="0068415A" w:rsidRDefault="00D42833" w:rsidP="00890AF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54" w:type="dxa"/>
            <w:shd w:val="clear" w:color="auto" w:fill="FFD966"/>
          </w:tcPr>
          <w:p w:rsidR="00B61E00" w:rsidRPr="0068415A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0" w:type="dxa"/>
            <w:shd w:val="clear" w:color="auto" w:fill="FFD966"/>
          </w:tcPr>
          <w:p w:rsidR="00B61E00" w:rsidRPr="0068415A" w:rsidRDefault="00B61E00" w:rsidP="00890AFB">
            <w:pPr>
              <w:jc w:val="center"/>
              <w:rPr>
                <w:b/>
              </w:rPr>
            </w:pPr>
          </w:p>
        </w:tc>
        <w:tc>
          <w:tcPr>
            <w:tcW w:w="941" w:type="dxa"/>
            <w:shd w:val="clear" w:color="auto" w:fill="FFD966"/>
          </w:tcPr>
          <w:p w:rsidR="00B61E00" w:rsidRPr="0068415A" w:rsidRDefault="00B61E00" w:rsidP="00890AFB">
            <w:pPr>
              <w:jc w:val="center"/>
              <w:rPr>
                <w:b/>
              </w:rPr>
            </w:pPr>
          </w:p>
        </w:tc>
        <w:tc>
          <w:tcPr>
            <w:tcW w:w="2034" w:type="dxa"/>
            <w:shd w:val="clear" w:color="auto" w:fill="FFD966"/>
          </w:tcPr>
          <w:p w:rsidR="00B61E00" w:rsidRPr="0068415A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61E00" w:rsidRPr="00587B77" w:rsidTr="00890AFB">
        <w:trPr>
          <w:trHeight w:val="279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C7264B">
              <w:rPr>
                <w:bCs/>
                <w:szCs w:val="18"/>
              </w:rPr>
              <w:t>Тема 1.1.</w:t>
            </w:r>
            <w:r w:rsidRPr="00C7264B">
              <w:rPr>
                <w:szCs w:val="18"/>
              </w:rPr>
              <w:t xml:space="preserve"> </w:t>
            </w:r>
            <w:r w:rsidRPr="00C7264B">
              <w:rPr>
                <w:bCs/>
                <w:szCs w:val="18"/>
              </w:rPr>
              <w:t>Предмет и значение этики  как философской дисциплины.</w:t>
            </w:r>
          </w:p>
        </w:tc>
        <w:tc>
          <w:tcPr>
            <w:tcW w:w="1800" w:type="dxa"/>
          </w:tcPr>
          <w:p w:rsidR="00B61E00" w:rsidRPr="00587B77" w:rsidRDefault="00B61E00" w:rsidP="00890AFB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B61E00" w:rsidP="00890AFB">
            <w:pPr>
              <w:jc w:val="center"/>
            </w:pPr>
            <w:r>
              <w:t>4</w:t>
            </w:r>
          </w:p>
        </w:tc>
      </w:tr>
      <w:tr w:rsidR="00B61E00" w:rsidRPr="00587B77" w:rsidTr="00890AFB">
        <w:trPr>
          <w:trHeight w:val="40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 xml:space="preserve">4 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C7264B">
              <w:rPr>
                <w:bCs/>
                <w:szCs w:val="18"/>
              </w:rPr>
              <w:t>Тема 1.2.</w:t>
            </w:r>
            <w:r w:rsidRPr="00C7264B">
              <w:rPr>
                <w:szCs w:val="18"/>
              </w:rPr>
              <w:t xml:space="preserve"> Мораль. Моральные ценности и ориентиры.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D42833" w:rsidP="00890AFB">
            <w:pPr>
              <w:jc w:val="center"/>
            </w:pPr>
            <w:r>
              <w:t xml:space="preserve"> 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 xml:space="preserve"> </w:t>
            </w:r>
          </w:p>
        </w:tc>
      </w:tr>
      <w:tr w:rsidR="00B61E00" w:rsidRPr="00587B77" w:rsidTr="00890AFB">
        <w:trPr>
          <w:trHeight w:val="16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5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jc w:val="both"/>
              <w:rPr>
                <w:szCs w:val="18"/>
              </w:rPr>
            </w:pPr>
            <w:r w:rsidRPr="00C7264B">
              <w:rPr>
                <w:bCs/>
                <w:szCs w:val="18"/>
              </w:rPr>
              <w:t>Тема 1.3.</w:t>
            </w:r>
            <w:r w:rsidRPr="00C7264B">
              <w:rPr>
                <w:szCs w:val="18"/>
              </w:rPr>
              <w:t>Этика личности  и  модели поведения.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B61E00" w:rsidRPr="00587B77" w:rsidRDefault="0085325F" w:rsidP="00890AFB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B61E00" w:rsidRPr="00587B77" w:rsidRDefault="00D42833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D42833" w:rsidP="00890AFB">
            <w:pPr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D42833" w:rsidP="00890AFB">
            <w:pPr>
              <w:jc w:val="center"/>
            </w:pPr>
            <w:r>
              <w:t xml:space="preserve"> 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>4</w:t>
            </w:r>
          </w:p>
        </w:tc>
      </w:tr>
      <w:tr w:rsidR="00B61E00" w:rsidRPr="00587B77" w:rsidTr="00890AFB">
        <w:trPr>
          <w:trHeight w:val="34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</w:p>
        </w:tc>
        <w:tc>
          <w:tcPr>
            <w:tcW w:w="5220" w:type="dxa"/>
          </w:tcPr>
          <w:p w:rsidR="00B61E00" w:rsidRPr="00355C41" w:rsidRDefault="00B61E00" w:rsidP="00355C41">
            <w:pPr>
              <w:pStyle w:val="a4"/>
              <w:snapToGrid w:val="0"/>
              <w:jc w:val="both"/>
              <w:rPr>
                <w:rFonts w:ascii="Times New Roman" w:hAnsi="Times New Roman"/>
                <w:b/>
                <w:sz w:val="24"/>
                <w:szCs w:val="16"/>
                <w:lang w:val="ru-RU"/>
              </w:rPr>
            </w:pPr>
            <w:r w:rsidRPr="00587B77">
              <w:rPr>
                <w:rFonts w:ascii="Times New Roman" w:hAnsi="Times New Roman"/>
                <w:b/>
                <w:sz w:val="24"/>
                <w:szCs w:val="16"/>
                <w:lang w:val="ru-RU"/>
              </w:rPr>
              <w:t xml:space="preserve">Раздел </w:t>
            </w:r>
            <w:r w:rsidR="00D42833">
              <w:rPr>
                <w:rFonts w:ascii="Times New Roman" w:hAnsi="Times New Roman"/>
                <w:b/>
                <w:sz w:val="24"/>
                <w:szCs w:val="16"/>
                <w:lang w:val="ru-RU"/>
              </w:rPr>
              <w:t>2</w:t>
            </w:r>
            <w:r w:rsidR="00355C41">
              <w:rPr>
                <w:rFonts w:ascii="Times New Roman" w:hAnsi="Times New Roman"/>
                <w:b/>
                <w:sz w:val="24"/>
                <w:szCs w:val="16"/>
                <w:lang w:val="ru-RU"/>
              </w:rPr>
              <w:t xml:space="preserve">  </w:t>
            </w:r>
            <w:proofErr w:type="spellStart"/>
            <w:r>
              <w:rPr>
                <w:b/>
                <w:szCs w:val="16"/>
              </w:rPr>
              <w:t>Риторика</w:t>
            </w:r>
            <w:proofErr w:type="spellEnd"/>
            <w:r>
              <w:rPr>
                <w:b/>
                <w:szCs w:val="16"/>
              </w:rPr>
              <w:t xml:space="preserve"> и </w:t>
            </w:r>
            <w:proofErr w:type="spellStart"/>
            <w:r>
              <w:rPr>
                <w:b/>
                <w:szCs w:val="16"/>
              </w:rPr>
              <w:t>этика</w:t>
            </w:r>
            <w:proofErr w:type="spellEnd"/>
            <w:r>
              <w:rPr>
                <w:b/>
                <w:szCs w:val="16"/>
              </w:rPr>
              <w:t>.</w:t>
            </w:r>
          </w:p>
        </w:tc>
        <w:tc>
          <w:tcPr>
            <w:tcW w:w="1800" w:type="dxa"/>
            <w:shd w:val="clear" w:color="auto" w:fill="DBDBDB"/>
          </w:tcPr>
          <w:p w:rsidR="00B61E00" w:rsidRPr="007B1755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60" w:type="dxa"/>
            <w:shd w:val="clear" w:color="auto" w:fill="DBDBDB"/>
          </w:tcPr>
          <w:p w:rsidR="00B61E00" w:rsidRPr="007B1755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DBDBDB"/>
          </w:tcPr>
          <w:p w:rsidR="00B61E00" w:rsidRPr="007B1755" w:rsidRDefault="00D42833" w:rsidP="00890AF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54" w:type="dxa"/>
            <w:shd w:val="clear" w:color="auto" w:fill="DBDBDB"/>
          </w:tcPr>
          <w:p w:rsidR="00B61E00" w:rsidRPr="007B1755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0" w:type="dxa"/>
            <w:shd w:val="clear" w:color="auto" w:fill="DBDBDB"/>
          </w:tcPr>
          <w:p w:rsidR="00B61E00" w:rsidRPr="007B1755" w:rsidRDefault="00B61E00" w:rsidP="00890AFB">
            <w:pPr>
              <w:jc w:val="center"/>
              <w:rPr>
                <w:b/>
              </w:rPr>
            </w:pPr>
          </w:p>
        </w:tc>
        <w:tc>
          <w:tcPr>
            <w:tcW w:w="941" w:type="dxa"/>
            <w:shd w:val="clear" w:color="auto" w:fill="DBDBDB"/>
          </w:tcPr>
          <w:p w:rsidR="00B61E00" w:rsidRPr="007B1755" w:rsidRDefault="00D42833" w:rsidP="00890AF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34" w:type="dxa"/>
            <w:shd w:val="clear" w:color="auto" w:fill="DBDBDB"/>
          </w:tcPr>
          <w:p w:rsidR="00B61E00" w:rsidRPr="007B1755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61E00" w:rsidRPr="00587B77" w:rsidTr="00890AFB">
        <w:trPr>
          <w:trHeight w:val="210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20</w:t>
            </w:r>
          </w:p>
        </w:tc>
        <w:tc>
          <w:tcPr>
            <w:tcW w:w="5220" w:type="dxa"/>
          </w:tcPr>
          <w:p w:rsidR="00B61E00" w:rsidRPr="00C7264B" w:rsidRDefault="00B61E00" w:rsidP="00D428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szCs w:val="20"/>
              </w:rPr>
            </w:pPr>
            <w:r w:rsidRPr="00C7264B">
              <w:rPr>
                <w:bCs/>
                <w:szCs w:val="18"/>
              </w:rPr>
              <w:t xml:space="preserve">Тема </w:t>
            </w:r>
            <w:r w:rsidR="00D42833">
              <w:rPr>
                <w:bCs/>
                <w:szCs w:val="18"/>
              </w:rPr>
              <w:t>2</w:t>
            </w:r>
            <w:r w:rsidRPr="00C7264B">
              <w:rPr>
                <w:bCs/>
                <w:szCs w:val="18"/>
              </w:rPr>
              <w:t>.</w:t>
            </w:r>
            <w:r w:rsidR="00D42833">
              <w:rPr>
                <w:bCs/>
                <w:szCs w:val="18"/>
              </w:rPr>
              <w:t>1</w:t>
            </w:r>
            <w:r w:rsidRPr="00C7264B">
              <w:rPr>
                <w:bCs/>
                <w:szCs w:val="18"/>
              </w:rPr>
              <w:t>.</w:t>
            </w:r>
            <w:r w:rsidRPr="00C7264B">
              <w:rPr>
                <w:szCs w:val="20"/>
              </w:rPr>
              <w:t xml:space="preserve"> </w:t>
            </w:r>
            <w:r w:rsidRPr="00C7264B">
              <w:rPr>
                <w:szCs w:val="18"/>
              </w:rPr>
              <w:t>Условия эффективного общения.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D42833" w:rsidP="00890AFB">
            <w:pPr>
              <w:jc w:val="center"/>
            </w:pPr>
            <w:r>
              <w:t xml:space="preserve"> 2</w:t>
            </w:r>
          </w:p>
        </w:tc>
        <w:tc>
          <w:tcPr>
            <w:tcW w:w="1354" w:type="dxa"/>
          </w:tcPr>
          <w:p w:rsidR="00B61E00" w:rsidRPr="00587B77" w:rsidRDefault="00D42833" w:rsidP="00890AF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 xml:space="preserve"> </w:t>
            </w:r>
          </w:p>
        </w:tc>
      </w:tr>
      <w:tr w:rsidR="00B61E00" w:rsidRPr="00587B77" w:rsidTr="00890AFB">
        <w:trPr>
          <w:trHeight w:val="28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21</w:t>
            </w:r>
          </w:p>
        </w:tc>
        <w:tc>
          <w:tcPr>
            <w:tcW w:w="5220" w:type="dxa"/>
          </w:tcPr>
          <w:p w:rsidR="00B61E00" w:rsidRPr="00C7264B" w:rsidRDefault="00B61E00" w:rsidP="00D428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szCs w:val="20"/>
              </w:rPr>
            </w:pPr>
            <w:r w:rsidRPr="00C7264B">
              <w:rPr>
                <w:bCs/>
                <w:szCs w:val="18"/>
              </w:rPr>
              <w:t xml:space="preserve">Тема </w:t>
            </w:r>
            <w:r w:rsidR="00D42833">
              <w:rPr>
                <w:bCs/>
                <w:szCs w:val="18"/>
              </w:rPr>
              <w:t>2</w:t>
            </w:r>
            <w:r w:rsidRPr="00C7264B">
              <w:rPr>
                <w:bCs/>
                <w:szCs w:val="18"/>
              </w:rPr>
              <w:t>.</w:t>
            </w:r>
            <w:r w:rsidR="00D42833">
              <w:rPr>
                <w:bCs/>
                <w:szCs w:val="18"/>
              </w:rPr>
              <w:t>2</w:t>
            </w:r>
            <w:r w:rsidRPr="00C7264B">
              <w:rPr>
                <w:bCs/>
                <w:szCs w:val="18"/>
              </w:rPr>
              <w:t>.</w:t>
            </w:r>
            <w:r w:rsidRPr="00C7264B">
              <w:rPr>
                <w:szCs w:val="20"/>
              </w:rPr>
              <w:t xml:space="preserve"> </w:t>
            </w:r>
            <w:r w:rsidRPr="00C7264B">
              <w:rPr>
                <w:szCs w:val="18"/>
              </w:rPr>
              <w:t>Деловое общение.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 xml:space="preserve"> </w:t>
            </w:r>
          </w:p>
        </w:tc>
      </w:tr>
      <w:tr w:rsidR="00B61E00" w:rsidRPr="00587B77" w:rsidTr="00890AFB">
        <w:trPr>
          <w:trHeight w:val="420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24</w:t>
            </w:r>
          </w:p>
        </w:tc>
        <w:tc>
          <w:tcPr>
            <w:tcW w:w="5220" w:type="dxa"/>
          </w:tcPr>
          <w:p w:rsidR="00B61E00" w:rsidRPr="00C7264B" w:rsidRDefault="00B61E00" w:rsidP="00D428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szCs w:val="20"/>
              </w:rPr>
            </w:pPr>
            <w:r w:rsidRPr="00C7264B">
              <w:rPr>
                <w:bCs/>
                <w:szCs w:val="18"/>
              </w:rPr>
              <w:t xml:space="preserve">Тема </w:t>
            </w:r>
            <w:r w:rsidR="00D42833">
              <w:rPr>
                <w:bCs/>
                <w:szCs w:val="18"/>
              </w:rPr>
              <w:t>2</w:t>
            </w:r>
            <w:r w:rsidRPr="00C7264B">
              <w:rPr>
                <w:bCs/>
                <w:szCs w:val="18"/>
              </w:rPr>
              <w:t>.</w:t>
            </w:r>
            <w:r w:rsidR="00D42833">
              <w:rPr>
                <w:bCs/>
                <w:szCs w:val="18"/>
              </w:rPr>
              <w:t>3</w:t>
            </w:r>
            <w:r w:rsidRPr="00C7264B">
              <w:rPr>
                <w:bCs/>
                <w:szCs w:val="18"/>
              </w:rPr>
              <w:t>.</w:t>
            </w:r>
            <w:r w:rsidRPr="00C7264B">
              <w:rPr>
                <w:szCs w:val="20"/>
              </w:rPr>
              <w:t xml:space="preserve"> </w:t>
            </w:r>
            <w:r w:rsidRPr="00C7264B">
              <w:rPr>
                <w:szCs w:val="18"/>
              </w:rPr>
              <w:t>Переговоры.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D42833" w:rsidP="00890AFB">
            <w:pPr>
              <w:jc w:val="center"/>
            </w:pPr>
            <w:r>
              <w:t xml:space="preserve"> </w:t>
            </w:r>
          </w:p>
        </w:tc>
        <w:tc>
          <w:tcPr>
            <w:tcW w:w="1354" w:type="dxa"/>
          </w:tcPr>
          <w:p w:rsidR="00B61E00" w:rsidRPr="00587B77" w:rsidRDefault="00D42833" w:rsidP="00890AFB">
            <w:pPr>
              <w:jc w:val="center"/>
            </w:pPr>
            <w:r>
              <w:t>2</w:t>
            </w:r>
            <w:r w:rsidR="00B61E00">
              <w:t>-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 xml:space="preserve"> </w:t>
            </w:r>
          </w:p>
        </w:tc>
      </w:tr>
      <w:tr w:rsidR="00B61E00" w:rsidRPr="00587B77" w:rsidTr="00890AFB">
        <w:trPr>
          <w:trHeight w:val="34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25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szCs w:val="20"/>
              </w:rPr>
            </w:pPr>
            <w:r w:rsidRPr="00C7264B">
              <w:rPr>
                <w:bCs/>
                <w:szCs w:val="18"/>
              </w:rPr>
              <w:t>Тема 4.7.</w:t>
            </w:r>
            <w:r w:rsidRPr="00C7264B">
              <w:rPr>
                <w:szCs w:val="20"/>
              </w:rPr>
              <w:t xml:space="preserve"> </w:t>
            </w:r>
            <w:r w:rsidRPr="00C7264B">
              <w:rPr>
                <w:szCs w:val="18"/>
              </w:rPr>
              <w:t xml:space="preserve">Имидж и </w:t>
            </w:r>
            <w:proofErr w:type="spellStart"/>
            <w:r w:rsidRPr="00C7264B">
              <w:rPr>
                <w:szCs w:val="18"/>
              </w:rPr>
              <w:t>Самопрезентация</w:t>
            </w:r>
            <w:proofErr w:type="spellEnd"/>
          </w:p>
          <w:p w:rsidR="00B61E00" w:rsidRPr="00C7264B" w:rsidRDefault="00B61E00" w:rsidP="00890AFB">
            <w:pPr>
              <w:jc w:val="both"/>
              <w:rPr>
                <w:bCs/>
                <w:szCs w:val="18"/>
              </w:rPr>
            </w:pPr>
            <w:r w:rsidRPr="00C7264B">
              <w:rPr>
                <w:szCs w:val="18"/>
              </w:rPr>
              <w:t>Как составляющие успеха общения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D42833" w:rsidP="00890AFB">
            <w:pPr>
              <w:jc w:val="center"/>
            </w:pPr>
            <w:r>
              <w:t xml:space="preserve"> 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>4</w:t>
            </w:r>
          </w:p>
        </w:tc>
      </w:tr>
      <w:tr w:rsidR="00B61E00" w:rsidRPr="00587B77" w:rsidTr="00890AFB">
        <w:trPr>
          <w:trHeight w:val="300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26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jc w:val="both"/>
              <w:rPr>
                <w:b/>
                <w:szCs w:val="16"/>
              </w:rPr>
            </w:pPr>
            <w:r w:rsidRPr="00587B77">
              <w:rPr>
                <w:b/>
                <w:szCs w:val="16"/>
              </w:rPr>
              <w:t xml:space="preserve">Раздел </w:t>
            </w:r>
            <w:r w:rsidR="00D42833">
              <w:rPr>
                <w:b/>
                <w:szCs w:val="16"/>
              </w:rPr>
              <w:t>3</w:t>
            </w:r>
            <w:r w:rsidRPr="00CB5966">
              <w:rPr>
                <w:b/>
                <w:szCs w:val="16"/>
              </w:rPr>
              <w:t>.</w:t>
            </w:r>
            <w:r w:rsidRPr="00587B77">
              <w:rPr>
                <w:b/>
                <w:szCs w:val="16"/>
              </w:rPr>
              <w:t xml:space="preserve">  </w:t>
            </w:r>
            <w:r w:rsidR="00355C41">
              <w:rPr>
                <w:b/>
                <w:szCs w:val="16"/>
              </w:rPr>
              <w:t xml:space="preserve">  </w:t>
            </w:r>
            <w:r w:rsidRPr="00587B77">
              <w:rPr>
                <w:b/>
                <w:szCs w:val="16"/>
              </w:rPr>
              <w:t>Этика и  этикет.</w:t>
            </w:r>
          </w:p>
        </w:tc>
        <w:tc>
          <w:tcPr>
            <w:tcW w:w="1800" w:type="dxa"/>
            <w:shd w:val="clear" w:color="auto" w:fill="FBE4D5"/>
          </w:tcPr>
          <w:p w:rsidR="00B61E00" w:rsidRPr="007B1755" w:rsidRDefault="00B61E00" w:rsidP="0085325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5325F">
              <w:rPr>
                <w:b/>
              </w:rPr>
              <w:t>0</w:t>
            </w:r>
          </w:p>
        </w:tc>
        <w:tc>
          <w:tcPr>
            <w:tcW w:w="1260" w:type="dxa"/>
            <w:shd w:val="clear" w:color="auto" w:fill="FBE4D5"/>
          </w:tcPr>
          <w:p w:rsidR="00B61E00" w:rsidRPr="007B1755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60" w:type="dxa"/>
            <w:shd w:val="clear" w:color="auto" w:fill="FBE4D5"/>
          </w:tcPr>
          <w:p w:rsidR="00B61E00" w:rsidRPr="007B1755" w:rsidRDefault="00B61E00" w:rsidP="00D4283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42833">
              <w:rPr>
                <w:b/>
              </w:rPr>
              <w:t>1</w:t>
            </w:r>
          </w:p>
        </w:tc>
        <w:tc>
          <w:tcPr>
            <w:tcW w:w="1354" w:type="dxa"/>
            <w:shd w:val="clear" w:color="auto" w:fill="FBE4D5"/>
          </w:tcPr>
          <w:p w:rsidR="00B61E00" w:rsidRPr="007B1755" w:rsidRDefault="00D42833" w:rsidP="00890AF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0" w:type="dxa"/>
            <w:shd w:val="clear" w:color="auto" w:fill="FBE4D5"/>
          </w:tcPr>
          <w:p w:rsidR="00B61E00" w:rsidRPr="007B1755" w:rsidRDefault="00B61E00" w:rsidP="00890AFB">
            <w:pPr>
              <w:jc w:val="center"/>
              <w:rPr>
                <w:b/>
              </w:rPr>
            </w:pPr>
            <w:r w:rsidRPr="007B1755">
              <w:rPr>
                <w:b/>
              </w:rPr>
              <w:t>-</w:t>
            </w:r>
          </w:p>
        </w:tc>
        <w:tc>
          <w:tcPr>
            <w:tcW w:w="941" w:type="dxa"/>
            <w:shd w:val="clear" w:color="auto" w:fill="FBE4D5"/>
          </w:tcPr>
          <w:p w:rsidR="00B61E00" w:rsidRPr="007B1755" w:rsidRDefault="00D42833" w:rsidP="00890AFB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2034" w:type="dxa"/>
            <w:shd w:val="clear" w:color="auto" w:fill="FBE4D5"/>
          </w:tcPr>
          <w:p w:rsidR="00B61E00" w:rsidRPr="007B1755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</w:tr>
      <w:tr w:rsidR="00B61E00" w:rsidRPr="00587B77" w:rsidTr="00890AFB">
        <w:trPr>
          <w:trHeight w:val="28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 w:rsidRPr="00C7264B">
              <w:t>2</w:t>
            </w:r>
            <w:r>
              <w:t>7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jc w:val="both"/>
              <w:rPr>
                <w:szCs w:val="20"/>
              </w:rPr>
            </w:pPr>
            <w:r w:rsidRPr="00C7264B">
              <w:rPr>
                <w:bCs/>
                <w:szCs w:val="18"/>
              </w:rPr>
              <w:t>Тема 5.1.</w:t>
            </w:r>
            <w:r w:rsidRPr="00C7264B">
              <w:rPr>
                <w:szCs w:val="20"/>
              </w:rPr>
              <w:t>Этикет - п</w:t>
            </w:r>
            <w:r w:rsidRPr="00C7264B">
              <w:rPr>
                <w:szCs w:val="18"/>
              </w:rPr>
              <w:t>онятие и сущность.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 xml:space="preserve"> </w:t>
            </w:r>
          </w:p>
        </w:tc>
      </w:tr>
      <w:tr w:rsidR="00B61E00" w:rsidRPr="00587B77" w:rsidTr="00890AFB">
        <w:trPr>
          <w:trHeight w:val="43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 w:rsidRPr="00C7264B">
              <w:t>2</w:t>
            </w:r>
            <w:r>
              <w:t>8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jc w:val="both"/>
              <w:rPr>
                <w:szCs w:val="20"/>
              </w:rPr>
            </w:pPr>
            <w:r w:rsidRPr="00C7264B">
              <w:rPr>
                <w:szCs w:val="18"/>
              </w:rPr>
              <w:t>Тема 5.2.Речевой этикет.</w:t>
            </w:r>
          </w:p>
        </w:tc>
        <w:tc>
          <w:tcPr>
            <w:tcW w:w="1800" w:type="dxa"/>
          </w:tcPr>
          <w:p w:rsidR="00B61E00" w:rsidRPr="00587B77" w:rsidRDefault="00B61E00" w:rsidP="00890AFB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</w:tr>
      <w:tr w:rsidR="00B61E00" w:rsidRPr="00587B77" w:rsidTr="00890AFB">
        <w:trPr>
          <w:trHeight w:val="420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30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szCs w:val="20"/>
              </w:rPr>
            </w:pPr>
            <w:r w:rsidRPr="00C7264B">
              <w:rPr>
                <w:szCs w:val="18"/>
              </w:rPr>
              <w:t>Тема 5.4.</w:t>
            </w:r>
            <w:r w:rsidRPr="00C7264B">
              <w:rPr>
                <w:szCs w:val="20"/>
              </w:rPr>
              <w:t xml:space="preserve"> </w:t>
            </w:r>
            <w:r w:rsidRPr="00C7264B">
              <w:rPr>
                <w:szCs w:val="18"/>
              </w:rPr>
              <w:t>Речевая  культура  и  техника речи.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>4</w:t>
            </w:r>
          </w:p>
        </w:tc>
      </w:tr>
      <w:tr w:rsidR="00B61E00" w:rsidRPr="00587B77" w:rsidTr="00890AFB">
        <w:trPr>
          <w:trHeight w:val="16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31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szCs w:val="20"/>
              </w:rPr>
            </w:pPr>
            <w:r w:rsidRPr="00C7264B">
              <w:rPr>
                <w:szCs w:val="18"/>
              </w:rPr>
              <w:t>Тема 5.5.</w:t>
            </w:r>
            <w:r w:rsidRPr="00C7264B">
              <w:rPr>
                <w:szCs w:val="20"/>
              </w:rPr>
              <w:t xml:space="preserve"> </w:t>
            </w:r>
            <w:r w:rsidRPr="00C7264B">
              <w:rPr>
                <w:szCs w:val="18"/>
              </w:rPr>
              <w:t>Деловой этикет.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85325F" w:rsidP="00890AFB">
            <w:pPr>
              <w:jc w:val="center"/>
            </w:pPr>
            <w:r>
              <w:t>-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 xml:space="preserve"> </w:t>
            </w:r>
          </w:p>
        </w:tc>
      </w:tr>
      <w:tr w:rsidR="00B61E00" w:rsidRPr="00587B77" w:rsidTr="00890AFB">
        <w:trPr>
          <w:trHeight w:val="435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32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C7264B">
              <w:rPr>
                <w:szCs w:val="18"/>
              </w:rPr>
              <w:t>Тема 5.6.</w:t>
            </w:r>
            <w:r w:rsidRPr="00C7264B">
              <w:rPr>
                <w:szCs w:val="22"/>
              </w:rPr>
              <w:t xml:space="preserve"> </w:t>
            </w:r>
            <w:r w:rsidRPr="00C7264B">
              <w:rPr>
                <w:szCs w:val="18"/>
              </w:rPr>
              <w:t>Международный этикет</w:t>
            </w:r>
          </w:p>
        </w:tc>
        <w:tc>
          <w:tcPr>
            <w:tcW w:w="1800" w:type="dxa"/>
          </w:tcPr>
          <w:p w:rsidR="00B61E00" w:rsidRPr="00587B77" w:rsidRDefault="0085325F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Pr="00587B77" w:rsidRDefault="00D42833" w:rsidP="00890AFB">
            <w:pPr>
              <w:jc w:val="center"/>
            </w:pPr>
            <w:r>
              <w:t>1</w:t>
            </w:r>
          </w:p>
        </w:tc>
        <w:tc>
          <w:tcPr>
            <w:tcW w:w="1354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61E00" w:rsidRPr="00587B77" w:rsidRDefault="00B61E00" w:rsidP="00890AFB">
            <w:pPr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B61E00" w:rsidRPr="00587B77" w:rsidRDefault="00D42833" w:rsidP="00890AFB">
            <w:pPr>
              <w:jc w:val="center"/>
            </w:pPr>
            <w:r>
              <w:t xml:space="preserve">  </w:t>
            </w:r>
            <w:r w:rsidR="0085325F">
              <w:t>1</w:t>
            </w:r>
          </w:p>
        </w:tc>
        <w:tc>
          <w:tcPr>
            <w:tcW w:w="2034" w:type="dxa"/>
          </w:tcPr>
          <w:p w:rsidR="00B61E00" w:rsidRPr="00587B77" w:rsidRDefault="0085325F" w:rsidP="00890AFB">
            <w:pPr>
              <w:jc w:val="center"/>
            </w:pPr>
            <w:r>
              <w:t xml:space="preserve"> </w:t>
            </w:r>
          </w:p>
        </w:tc>
      </w:tr>
      <w:tr w:rsidR="00B61E00" w:rsidRPr="00587B77" w:rsidTr="00890AFB">
        <w:trPr>
          <w:trHeight w:val="422"/>
        </w:trPr>
        <w:tc>
          <w:tcPr>
            <w:tcW w:w="540" w:type="dxa"/>
          </w:tcPr>
          <w:p w:rsidR="00B61E00" w:rsidRPr="00C7264B" w:rsidRDefault="00B61E00" w:rsidP="00890AFB">
            <w:pPr>
              <w:jc w:val="center"/>
            </w:pPr>
            <w:r>
              <w:t>37</w:t>
            </w:r>
          </w:p>
        </w:tc>
        <w:tc>
          <w:tcPr>
            <w:tcW w:w="5220" w:type="dxa"/>
          </w:tcPr>
          <w:p w:rsidR="00B61E00" w:rsidRPr="00C7264B" w:rsidRDefault="00B61E00" w:rsidP="00890AFB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sz w:val="24"/>
                <w:szCs w:val="18"/>
                <w:lang w:val="ru-RU"/>
              </w:rPr>
              <w:t>ДЗ</w:t>
            </w:r>
          </w:p>
        </w:tc>
        <w:tc>
          <w:tcPr>
            <w:tcW w:w="1800" w:type="dxa"/>
          </w:tcPr>
          <w:p w:rsidR="00B61E00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B61E00" w:rsidRDefault="00B61E00" w:rsidP="00890AFB">
            <w:pPr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B61E00" w:rsidRDefault="00B61E00" w:rsidP="00890AFB">
            <w:pPr>
              <w:jc w:val="center"/>
            </w:pPr>
          </w:p>
        </w:tc>
        <w:tc>
          <w:tcPr>
            <w:tcW w:w="900" w:type="dxa"/>
          </w:tcPr>
          <w:p w:rsidR="00B61E00" w:rsidRDefault="00B61E00" w:rsidP="00890AFB">
            <w:pPr>
              <w:jc w:val="center"/>
            </w:pPr>
          </w:p>
        </w:tc>
        <w:tc>
          <w:tcPr>
            <w:tcW w:w="941" w:type="dxa"/>
          </w:tcPr>
          <w:p w:rsidR="00B61E00" w:rsidRDefault="00B61E00" w:rsidP="00890AFB">
            <w:pPr>
              <w:jc w:val="center"/>
            </w:pPr>
          </w:p>
        </w:tc>
        <w:tc>
          <w:tcPr>
            <w:tcW w:w="2034" w:type="dxa"/>
          </w:tcPr>
          <w:p w:rsidR="00B61E00" w:rsidRDefault="00B61E00" w:rsidP="00890AFB">
            <w:pPr>
              <w:jc w:val="center"/>
            </w:pPr>
          </w:p>
        </w:tc>
      </w:tr>
      <w:tr w:rsidR="00B61E00" w:rsidRPr="00587B77" w:rsidTr="00890AFB">
        <w:trPr>
          <w:trHeight w:val="280"/>
        </w:trPr>
        <w:tc>
          <w:tcPr>
            <w:tcW w:w="540" w:type="dxa"/>
          </w:tcPr>
          <w:p w:rsidR="00B61E00" w:rsidRPr="00587B77" w:rsidRDefault="00B61E00" w:rsidP="00890AFB">
            <w:pPr>
              <w:jc w:val="center"/>
              <w:rPr>
                <w:b/>
              </w:rPr>
            </w:pPr>
          </w:p>
        </w:tc>
        <w:tc>
          <w:tcPr>
            <w:tcW w:w="5220" w:type="dxa"/>
          </w:tcPr>
          <w:p w:rsidR="00B61E00" w:rsidRPr="00C7264B" w:rsidRDefault="00B61E00" w:rsidP="00890AFB">
            <w:pPr>
              <w:pStyle w:val="a4"/>
              <w:snapToGrid w:val="0"/>
              <w:rPr>
                <w:rFonts w:ascii="Times New Roman" w:hAnsi="Times New Roman"/>
                <w:b/>
                <w:kern w:val="24"/>
                <w:sz w:val="28"/>
                <w:szCs w:val="18"/>
                <w:lang w:val="ru-RU"/>
              </w:rPr>
            </w:pPr>
            <w:r w:rsidRPr="00F2339D">
              <w:rPr>
                <w:rFonts w:ascii="Times New Roman" w:hAnsi="Times New Roman"/>
                <w:b/>
                <w:kern w:val="24"/>
                <w:sz w:val="28"/>
                <w:szCs w:val="18"/>
                <w:lang w:val="ru-RU"/>
              </w:rPr>
              <w:t>Итого:</w:t>
            </w:r>
          </w:p>
        </w:tc>
        <w:tc>
          <w:tcPr>
            <w:tcW w:w="1800" w:type="dxa"/>
          </w:tcPr>
          <w:p w:rsidR="00B61E00" w:rsidRPr="007B1755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60" w:type="dxa"/>
          </w:tcPr>
          <w:p w:rsidR="00B61E00" w:rsidRPr="007B1755" w:rsidRDefault="0085325F" w:rsidP="00890AFB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60" w:type="dxa"/>
          </w:tcPr>
          <w:p w:rsidR="00B61E00" w:rsidRPr="007B1755" w:rsidRDefault="00D42833" w:rsidP="00890AF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354" w:type="dxa"/>
          </w:tcPr>
          <w:p w:rsidR="00B61E00" w:rsidRPr="007B1755" w:rsidRDefault="00D42833" w:rsidP="00890AF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0" w:type="dxa"/>
          </w:tcPr>
          <w:p w:rsidR="00B61E00" w:rsidRPr="007B1755" w:rsidRDefault="00B61E00" w:rsidP="00890A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41" w:type="dxa"/>
          </w:tcPr>
          <w:p w:rsidR="00B61E00" w:rsidRPr="007B1755" w:rsidRDefault="00D42833" w:rsidP="00890A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34" w:type="dxa"/>
          </w:tcPr>
          <w:p w:rsidR="00B61E00" w:rsidRPr="007B1755" w:rsidRDefault="00B61E00" w:rsidP="00890AFB">
            <w:pPr>
              <w:jc w:val="center"/>
              <w:rPr>
                <w:b/>
              </w:rPr>
            </w:pPr>
            <w:r w:rsidRPr="007B1755">
              <w:rPr>
                <w:b/>
              </w:rPr>
              <w:t>43</w:t>
            </w:r>
          </w:p>
        </w:tc>
      </w:tr>
    </w:tbl>
    <w:p w:rsidR="00B61E00" w:rsidRPr="00A20A8B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B61E00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61E00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lastRenderedPageBreak/>
        <w:t>Требования к минимальному материально-техническому обеспечению</w:t>
      </w:r>
    </w:p>
    <w:p w:rsidR="00B61E00" w:rsidRDefault="00B61E00" w:rsidP="00ED0799"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дисциплины требует наличия учебного кабинета </w:t>
      </w:r>
    </w:p>
    <w:p w:rsidR="00B61E00" w:rsidRDefault="00B61E00" w:rsidP="00ED0799">
      <w:pPr>
        <w:rPr>
          <w:sz w:val="28"/>
          <w:szCs w:val="28"/>
        </w:rPr>
      </w:pPr>
      <w:r w:rsidRPr="00571409">
        <w:rPr>
          <w:sz w:val="28"/>
          <w:szCs w:val="28"/>
          <w:u w:val="single"/>
        </w:rPr>
        <w:t>Оборудование учебного кабинета</w:t>
      </w:r>
      <w:r>
        <w:rPr>
          <w:sz w:val="28"/>
          <w:szCs w:val="28"/>
        </w:rPr>
        <w:t xml:space="preserve">: </w:t>
      </w:r>
    </w:p>
    <w:p w:rsidR="00B61E00" w:rsidRDefault="00B61E00" w:rsidP="00ED0799">
      <w:pPr>
        <w:rPr>
          <w:sz w:val="28"/>
          <w:szCs w:val="28"/>
        </w:rPr>
      </w:pPr>
      <w:r>
        <w:rPr>
          <w:sz w:val="28"/>
          <w:szCs w:val="28"/>
        </w:rPr>
        <w:t xml:space="preserve">- посадочные места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 </w:t>
      </w:r>
    </w:p>
    <w:p w:rsidR="00B61E00" w:rsidRDefault="00B61E00" w:rsidP="00ED0799">
      <w:pPr>
        <w:rPr>
          <w:sz w:val="28"/>
          <w:szCs w:val="28"/>
        </w:rPr>
      </w:pPr>
      <w:r>
        <w:rPr>
          <w:sz w:val="28"/>
          <w:szCs w:val="28"/>
        </w:rPr>
        <w:t xml:space="preserve">- рабочее место преподавателя; </w:t>
      </w:r>
    </w:p>
    <w:p w:rsidR="00B61E00" w:rsidRDefault="00B61E00" w:rsidP="00ED0799">
      <w:pPr>
        <w:rPr>
          <w:sz w:val="28"/>
          <w:szCs w:val="28"/>
        </w:rPr>
      </w:pPr>
    </w:p>
    <w:p w:rsidR="00B61E00" w:rsidRDefault="00B61E00" w:rsidP="00ED0799">
      <w:pPr>
        <w:rPr>
          <w:sz w:val="28"/>
          <w:szCs w:val="28"/>
        </w:rPr>
      </w:pPr>
      <w:r w:rsidRPr="00571409">
        <w:rPr>
          <w:sz w:val="28"/>
          <w:szCs w:val="28"/>
          <w:u w:val="single"/>
        </w:rPr>
        <w:t>Технические средства обучения</w:t>
      </w:r>
      <w:r>
        <w:rPr>
          <w:sz w:val="28"/>
          <w:szCs w:val="28"/>
        </w:rPr>
        <w:t xml:space="preserve">: </w:t>
      </w:r>
    </w:p>
    <w:p w:rsidR="00B61E00" w:rsidRDefault="00B61E00" w:rsidP="00ED0799">
      <w:pPr>
        <w:rPr>
          <w:sz w:val="28"/>
          <w:szCs w:val="28"/>
        </w:rPr>
      </w:pPr>
      <w:r>
        <w:rPr>
          <w:sz w:val="28"/>
          <w:szCs w:val="28"/>
        </w:rPr>
        <w:t xml:space="preserve"> - компьютер с выходом в сеть Интернет;</w:t>
      </w:r>
    </w:p>
    <w:p w:rsidR="00B61E00" w:rsidRDefault="00B61E00" w:rsidP="00ED0799">
      <w:pPr>
        <w:rPr>
          <w:sz w:val="28"/>
          <w:szCs w:val="28"/>
        </w:rPr>
      </w:pPr>
      <w:r>
        <w:rPr>
          <w:sz w:val="28"/>
          <w:szCs w:val="28"/>
        </w:rPr>
        <w:t xml:space="preserve"> - видеопроектор;</w:t>
      </w:r>
    </w:p>
    <w:p w:rsidR="00B61E00" w:rsidRDefault="00B61E00" w:rsidP="00ED0799">
      <w:pPr>
        <w:rPr>
          <w:sz w:val="28"/>
          <w:szCs w:val="28"/>
        </w:rPr>
      </w:pPr>
      <w:r>
        <w:rPr>
          <w:sz w:val="28"/>
          <w:szCs w:val="28"/>
        </w:rPr>
        <w:t xml:space="preserve"> - презентации;</w:t>
      </w:r>
    </w:p>
    <w:p w:rsidR="00B61E00" w:rsidRDefault="00B61E00" w:rsidP="00ED0799">
      <w:pPr>
        <w:rPr>
          <w:sz w:val="28"/>
          <w:szCs w:val="28"/>
        </w:rPr>
      </w:pPr>
      <w:r>
        <w:rPr>
          <w:sz w:val="28"/>
          <w:szCs w:val="28"/>
        </w:rPr>
        <w:t xml:space="preserve"> - электронные пособия.</w:t>
      </w:r>
    </w:p>
    <w:p w:rsidR="00B61E00" w:rsidRPr="00A20A8B" w:rsidRDefault="00B61E00" w:rsidP="000160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 Информационное обеспечение обучения</w:t>
      </w:r>
    </w:p>
    <w:p w:rsidR="00B61E00" w:rsidRPr="00A20A8B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B61E00" w:rsidRDefault="00B61E0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Основные источники:</w:t>
      </w:r>
    </w:p>
    <w:p w:rsidR="00355C41" w:rsidRPr="00790963" w:rsidRDefault="00355C41" w:rsidP="00355C41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90963">
        <w:rPr>
          <w:rFonts w:ascii="Times New Roman" w:hAnsi="Times New Roman"/>
          <w:sz w:val="24"/>
          <w:szCs w:val="24"/>
        </w:rPr>
        <w:t>. Панфилова А.П. Теория и практика общения / А.П. Панфилова. –</w:t>
      </w:r>
      <w:r>
        <w:rPr>
          <w:rFonts w:ascii="Times New Roman" w:hAnsi="Times New Roman"/>
          <w:sz w:val="24"/>
          <w:szCs w:val="24"/>
        </w:rPr>
        <w:t xml:space="preserve"> 4-е изд., стер.- М.: Академия</w:t>
      </w:r>
      <w:r w:rsidRPr="00790963">
        <w:rPr>
          <w:rFonts w:ascii="Times New Roman" w:hAnsi="Times New Roman"/>
          <w:sz w:val="24"/>
          <w:szCs w:val="24"/>
        </w:rPr>
        <w:t xml:space="preserve">, 2012.- 288 </w:t>
      </w:r>
      <w:proofErr w:type="gramStart"/>
      <w:r w:rsidRPr="00790963">
        <w:rPr>
          <w:rFonts w:ascii="Times New Roman" w:hAnsi="Times New Roman"/>
          <w:sz w:val="24"/>
          <w:szCs w:val="24"/>
        </w:rPr>
        <w:t>с</w:t>
      </w:r>
      <w:proofErr w:type="gramEnd"/>
      <w:r w:rsidRPr="00790963">
        <w:rPr>
          <w:rFonts w:ascii="Times New Roman" w:hAnsi="Times New Roman"/>
          <w:sz w:val="24"/>
          <w:szCs w:val="24"/>
        </w:rPr>
        <w:t>.</w:t>
      </w:r>
    </w:p>
    <w:p w:rsidR="00B61E00" w:rsidRPr="00F32EF4" w:rsidRDefault="00355C41" w:rsidP="00790963">
      <w:pPr>
        <w:jc w:val="both"/>
      </w:pPr>
      <w:r>
        <w:t>2</w:t>
      </w:r>
      <w:r w:rsidR="00B61E00">
        <w:t>. Введенская Л.А.</w:t>
      </w:r>
      <w:r w:rsidR="00B61E00" w:rsidRPr="00790963">
        <w:t xml:space="preserve"> Культура речи</w:t>
      </w:r>
      <w:r w:rsidR="00B61E00">
        <w:t>: учебник:/Л.А</w:t>
      </w:r>
      <w:r w:rsidR="00B61E00" w:rsidRPr="00790963">
        <w:t xml:space="preserve"> </w:t>
      </w:r>
      <w:r w:rsidR="00B61E00">
        <w:t xml:space="preserve">Введенская, Л.Г. </w:t>
      </w:r>
      <w:r w:rsidR="00B61E00" w:rsidRPr="00790963">
        <w:t xml:space="preserve">Павлова. – Ростов </w:t>
      </w:r>
      <w:proofErr w:type="spellStart"/>
      <w:r w:rsidR="00B61E00" w:rsidRPr="00790963">
        <w:t>н</w:t>
      </w:r>
      <w:proofErr w:type="spellEnd"/>
      <w:r w:rsidR="00B61E00" w:rsidRPr="00790963">
        <w:t>/Д.: Феникс, 2011</w:t>
      </w:r>
      <w:r w:rsidR="00B61E00">
        <w:t xml:space="preserve">.- </w:t>
      </w:r>
      <w:r w:rsidR="00B61E00" w:rsidRPr="00F32EF4">
        <w:t xml:space="preserve">448 </w:t>
      </w:r>
      <w:proofErr w:type="gramStart"/>
      <w:r w:rsidR="00B61E00" w:rsidRPr="00F32EF4">
        <w:t>с</w:t>
      </w:r>
      <w:proofErr w:type="gramEnd"/>
      <w:r w:rsidR="00B61E00" w:rsidRPr="00F32EF4">
        <w:t>.</w:t>
      </w:r>
    </w:p>
    <w:p w:rsidR="00355C41" w:rsidRPr="00790963" w:rsidRDefault="00355C41" w:rsidP="00355C41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90963">
        <w:rPr>
          <w:rFonts w:ascii="Times New Roman" w:hAnsi="Times New Roman"/>
          <w:sz w:val="24"/>
          <w:szCs w:val="24"/>
        </w:rPr>
        <w:t>. Усов В.В. Деловой этикет</w:t>
      </w:r>
      <w:r>
        <w:rPr>
          <w:rFonts w:ascii="Times New Roman" w:hAnsi="Times New Roman"/>
          <w:sz w:val="24"/>
          <w:szCs w:val="24"/>
        </w:rPr>
        <w:t xml:space="preserve">/ В.В.Усов. </w:t>
      </w:r>
      <w:r w:rsidRPr="00790963">
        <w:rPr>
          <w:rFonts w:ascii="Times New Roman" w:hAnsi="Times New Roman"/>
          <w:sz w:val="24"/>
          <w:szCs w:val="24"/>
        </w:rPr>
        <w:t>-3-</w:t>
      </w:r>
      <w:r>
        <w:rPr>
          <w:rFonts w:ascii="Times New Roman" w:hAnsi="Times New Roman"/>
          <w:sz w:val="24"/>
          <w:szCs w:val="24"/>
        </w:rPr>
        <w:t>е изд.- М.: Академия</w:t>
      </w:r>
      <w:r w:rsidRPr="00790963">
        <w:rPr>
          <w:rFonts w:ascii="Times New Roman" w:hAnsi="Times New Roman"/>
          <w:sz w:val="24"/>
          <w:szCs w:val="24"/>
        </w:rPr>
        <w:t>, 2009.</w:t>
      </w:r>
      <w:r>
        <w:rPr>
          <w:rFonts w:ascii="Times New Roman" w:hAnsi="Times New Roman"/>
          <w:sz w:val="24"/>
          <w:szCs w:val="24"/>
        </w:rPr>
        <w:t xml:space="preserve"> – 400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55C41" w:rsidRDefault="00355C41" w:rsidP="00355C41">
      <w:pPr>
        <w:pStyle w:val="11"/>
        <w:rPr>
          <w:rFonts w:ascii="Times New Roman" w:hAnsi="Times New Roman"/>
          <w:sz w:val="24"/>
          <w:szCs w:val="24"/>
        </w:rPr>
      </w:pPr>
    </w:p>
    <w:p w:rsidR="00355C41" w:rsidRPr="00F45D03" w:rsidRDefault="00355C41" w:rsidP="00355C41">
      <w:pPr>
        <w:jc w:val="both"/>
        <w:rPr>
          <w:b/>
          <w:bCs/>
        </w:rPr>
      </w:pPr>
      <w:r w:rsidRPr="00F45D03">
        <w:rPr>
          <w:b/>
          <w:bCs/>
        </w:rPr>
        <w:t>Дополнительн</w:t>
      </w:r>
      <w:r>
        <w:rPr>
          <w:b/>
          <w:bCs/>
        </w:rPr>
        <w:t>ые</w:t>
      </w:r>
      <w:r w:rsidRPr="00F45D03">
        <w:rPr>
          <w:b/>
          <w:bCs/>
        </w:rPr>
        <w:t xml:space="preserve"> </w:t>
      </w:r>
      <w:r>
        <w:rPr>
          <w:b/>
          <w:bCs/>
        </w:rPr>
        <w:t>источники</w:t>
      </w:r>
      <w:r w:rsidRPr="00F45D03">
        <w:rPr>
          <w:b/>
          <w:bCs/>
        </w:rPr>
        <w:t xml:space="preserve">: </w:t>
      </w:r>
    </w:p>
    <w:p w:rsidR="00355C41" w:rsidRDefault="00355C41" w:rsidP="00355C41">
      <w:pPr>
        <w:pStyle w:val="11"/>
        <w:rPr>
          <w:rFonts w:ascii="Times New Roman" w:hAnsi="Times New Roman"/>
          <w:sz w:val="24"/>
          <w:szCs w:val="24"/>
        </w:rPr>
      </w:pPr>
    </w:p>
    <w:p w:rsidR="00B61E00" w:rsidRPr="00750F61" w:rsidRDefault="00B61E00" w:rsidP="0079096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90963">
        <w:rPr>
          <w:rFonts w:ascii="Times New Roman" w:hAnsi="Times New Roman"/>
          <w:sz w:val="24"/>
          <w:szCs w:val="24"/>
        </w:rPr>
        <w:t>. Егорова А.С.</w:t>
      </w:r>
      <w:r>
        <w:rPr>
          <w:rFonts w:ascii="Times New Roman" w:hAnsi="Times New Roman"/>
          <w:sz w:val="24"/>
          <w:szCs w:val="24"/>
        </w:rPr>
        <w:t xml:space="preserve"> Этикет деловых отношений/ А.С. Егорова.</w:t>
      </w:r>
      <w:r w:rsidRPr="00790963">
        <w:rPr>
          <w:rFonts w:ascii="Times New Roman" w:hAnsi="Times New Roman"/>
          <w:sz w:val="24"/>
          <w:szCs w:val="24"/>
        </w:rPr>
        <w:t xml:space="preserve"> - М.: ОЛМА </w:t>
      </w:r>
      <w:proofErr w:type="spellStart"/>
      <w:r w:rsidRPr="00790963">
        <w:rPr>
          <w:rFonts w:ascii="Times New Roman" w:hAnsi="Times New Roman"/>
          <w:sz w:val="24"/>
          <w:szCs w:val="24"/>
        </w:rPr>
        <w:t>Медиа</w:t>
      </w:r>
      <w:proofErr w:type="spellEnd"/>
      <w:r w:rsidRPr="00790963">
        <w:rPr>
          <w:rFonts w:ascii="Times New Roman" w:hAnsi="Times New Roman"/>
          <w:sz w:val="24"/>
          <w:szCs w:val="24"/>
        </w:rPr>
        <w:t xml:space="preserve"> Групп, 2010.</w:t>
      </w:r>
      <w:r w:rsidRPr="00F32EF4">
        <w:rPr>
          <w:rFonts w:ascii="Arial" w:hAnsi="Arial" w:cs="Arial"/>
          <w:color w:val="333333"/>
          <w:sz w:val="12"/>
          <w:szCs w:val="12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– </w:t>
      </w:r>
      <w:r w:rsidRPr="00750F61">
        <w:rPr>
          <w:rFonts w:ascii="Times New Roman" w:hAnsi="Times New Roman"/>
          <w:sz w:val="24"/>
          <w:szCs w:val="24"/>
          <w:shd w:val="clear" w:color="auto" w:fill="FFFFFF"/>
        </w:rPr>
        <w:t>64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B61E00" w:rsidRPr="00790963" w:rsidRDefault="00B61E00" w:rsidP="0079096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Егоров П.А.</w:t>
      </w:r>
      <w:r w:rsidRPr="00790963">
        <w:rPr>
          <w:rFonts w:ascii="Times New Roman" w:hAnsi="Times New Roman"/>
          <w:sz w:val="24"/>
          <w:szCs w:val="24"/>
        </w:rPr>
        <w:t xml:space="preserve"> Основы этики и эстетики</w:t>
      </w:r>
      <w:r>
        <w:rPr>
          <w:rFonts w:ascii="Times New Roman" w:hAnsi="Times New Roman"/>
          <w:sz w:val="24"/>
          <w:szCs w:val="24"/>
        </w:rPr>
        <w:t xml:space="preserve">/ П.А. Егоров, </w:t>
      </w:r>
      <w:r w:rsidRPr="00790963">
        <w:rPr>
          <w:rFonts w:ascii="Times New Roman" w:hAnsi="Times New Roman"/>
          <w:sz w:val="24"/>
          <w:szCs w:val="24"/>
        </w:rPr>
        <w:t xml:space="preserve"> В.Н Руднев. М.: КНОРУС, 2010.</w:t>
      </w:r>
      <w:r>
        <w:rPr>
          <w:rFonts w:ascii="Times New Roman" w:hAnsi="Times New Roman"/>
          <w:sz w:val="24"/>
          <w:szCs w:val="24"/>
        </w:rPr>
        <w:t xml:space="preserve"> – 200 с.</w:t>
      </w:r>
    </w:p>
    <w:p w:rsidR="00B61E00" w:rsidRPr="00790963" w:rsidRDefault="00B61E00" w:rsidP="0079096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90963">
        <w:rPr>
          <w:rFonts w:ascii="Times New Roman" w:hAnsi="Times New Roman"/>
          <w:sz w:val="24"/>
          <w:szCs w:val="24"/>
        </w:rPr>
        <w:t>. Зарецкая И.И. Основы этики и психологии делового общения</w:t>
      </w:r>
      <w:r>
        <w:rPr>
          <w:rFonts w:ascii="Times New Roman" w:hAnsi="Times New Roman"/>
          <w:sz w:val="24"/>
          <w:szCs w:val="24"/>
        </w:rPr>
        <w:t xml:space="preserve">/ И.И. Зарецкая. </w:t>
      </w:r>
      <w:r w:rsidRPr="00790963">
        <w:rPr>
          <w:rFonts w:ascii="Times New Roman" w:hAnsi="Times New Roman"/>
          <w:sz w:val="24"/>
          <w:szCs w:val="24"/>
        </w:rPr>
        <w:t xml:space="preserve">– М.: </w:t>
      </w:r>
      <w:r>
        <w:rPr>
          <w:rFonts w:ascii="Times New Roman" w:hAnsi="Times New Roman"/>
          <w:sz w:val="24"/>
          <w:szCs w:val="24"/>
        </w:rPr>
        <w:t>Оникс</w:t>
      </w:r>
      <w:r w:rsidRPr="00790963">
        <w:rPr>
          <w:rFonts w:ascii="Times New Roman" w:hAnsi="Times New Roman"/>
          <w:sz w:val="24"/>
          <w:szCs w:val="24"/>
        </w:rPr>
        <w:t xml:space="preserve">, 2010. – 224 </w:t>
      </w:r>
      <w:proofErr w:type="gramStart"/>
      <w:r w:rsidRPr="00790963">
        <w:rPr>
          <w:rFonts w:ascii="Times New Roman" w:hAnsi="Times New Roman"/>
          <w:sz w:val="24"/>
          <w:szCs w:val="24"/>
        </w:rPr>
        <w:t>с</w:t>
      </w:r>
      <w:proofErr w:type="gramEnd"/>
      <w:r w:rsidRPr="00790963">
        <w:rPr>
          <w:rFonts w:ascii="Times New Roman" w:hAnsi="Times New Roman"/>
          <w:sz w:val="24"/>
          <w:szCs w:val="24"/>
        </w:rPr>
        <w:t>.</w:t>
      </w:r>
    </w:p>
    <w:p w:rsidR="00B61E00" w:rsidRPr="00790963" w:rsidRDefault="00B61E00" w:rsidP="0079096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790963">
        <w:rPr>
          <w:rFonts w:ascii="Times New Roman" w:hAnsi="Times New Roman"/>
          <w:sz w:val="24"/>
          <w:szCs w:val="24"/>
        </w:rPr>
        <w:t xml:space="preserve">. Измайлова Л.В. Русский язык и культура речи для педагогических колледжей: учебник / Измайлова Л.В., Демьянова Н.Н. – 2-е изд., </w:t>
      </w:r>
      <w:proofErr w:type="spellStart"/>
      <w:r w:rsidRPr="0079096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790963">
        <w:rPr>
          <w:rFonts w:ascii="Times New Roman" w:hAnsi="Times New Roman"/>
          <w:sz w:val="24"/>
          <w:szCs w:val="24"/>
        </w:rPr>
        <w:t xml:space="preserve">. И доп.- Ростов </w:t>
      </w:r>
      <w:proofErr w:type="spellStart"/>
      <w:r w:rsidRPr="00790963">
        <w:rPr>
          <w:rFonts w:ascii="Times New Roman" w:hAnsi="Times New Roman"/>
          <w:sz w:val="24"/>
          <w:szCs w:val="24"/>
        </w:rPr>
        <w:t>н</w:t>
      </w:r>
      <w:proofErr w:type="spellEnd"/>
      <w:proofErr w:type="gramStart"/>
      <w:r w:rsidRPr="00790963">
        <w:rPr>
          <w:rFonts w:ascii="Times New Roman" w:hAnsi="Times New Roman"/>
          <w:sz w:val="24"/>
          <w:szCs w:val="24"/>
        </w:rPr>
        <w:t>/Д</w:t>
      </w:r>
      <w:proofErr w:type="gramEnd"/>
      <w:r w:rsidRPr="00790963">
        <w:rPr>
          <w:rFonts w:ascii="Times New Roman" w:hAnsi="Times New Roman"/>
          <w:sz w:val="24"/>
          <w:szCs w:val="24"/>
        </w:rPr>
        <w:t>: Феникс,</w:t>
      </w:r>
      <w:r>
        <w:rPr>
          <w:rFonts w:ascii="Times New Roman" w:hAnsi="Times New Roman"/>
          <w:sz w:val="24"/>
          <w:szCs w:val="24"/>
        </w:rPr>
        <w:t xml:space="preserve"> 2010. – 446 с.</w:t>
      </w:r>
    </w:p>
    <w:p w:rsidR="00B61E00" w:rsidRPr="00790963" w:rsidRDefault="00B61E00" w:rsidP="0079096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9096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90963">
        <w:rPr>
          <w:rFonts w:ascii="Times New Roman" w:hAnsi="Times New Roman"/>
          <w:sz w:val="24"/>
          <w:szCs w:val="24"/>
        </w:rPr>
        <w:t>Канке</w:t>
      </w:r>
      <w:proofErr w:type="spellEnd"/>
      <w:r w:rsidRPr="00790963">
        <w:rPr>
          <w:rFonts w:ascii="Times New Roman" w:hAnsi="Times New Roman"/>
          <w:sz w:val="24"/>
          <w:szCs w:val="24"/>
        </w:rPr>
        <w:t xml:space="preserve"> В.А. Современная этика</w:t>
      </w:r>
      <w:r>
        <w:rPr>
          <w:rFonts w:ascii="Times New Roman" w:hAnsi="Times New Roman"/>
          <w:sz w:val="24"/>
          <w:szCs w:val="24"/>
        </w:rPr>
        <w:t xml:space="preserve">: учебник/ В.А. </w:t>
      </w:r>
      <w:proofErr w:type="spellStart"/>
      <w:r>
        <w:rPr>
          <w:rFonts w:ascii="Times New Roman" w:hAnsi="Times New Roman"/>
          <w:sz w:val="24"/>
          <w:szCs w:val="24"/>
        </w:rPr>
        <w:t>Канке</w:t>
      </w:r>
      <w:proofErr w:type="spellEnd"/>
      <w:r>
        <w:rPr>
          <w:rFonts w:ascii="Times New Roman" w:hAnsi="Times New Roman"/>
          <w:sz w:val="24"/>
          <w:szCs w:val="24"/>
        </w:rPr>
        <w:t>.– М.: Омега-Л</w:t>
      </w:r>
      <w:r w:rsidRPr="00790963">
        <w:rPr>
          <w:rFonts w:ascii="Times New Roman" w:hAnsi="Times New Roman"/>
          <w:sz w:val="24"/>
          <w:szCs w:val="24"/>
        </w:rPr>
        <w:t>, 2009.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394</w:t>
      </w:r>
      <w:r w:rsidRPr="00750F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750F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750F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B61E00" w:rsidRPr="001B7563" w:rsidRDefault="00B61E00" w:rsidP="001B756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90963">
        <w:rPr>
          <w:rFonts w:ascii="Times New Roman" w:hAnsi="Times New Roman"/>
          <w:sz w:val="24"/>
          <w:szCs w:val="24"/>
        </w:rPr>
        <w:t>. Медведева Г.П. Деловая культура</w:t>
      </w:r>
      <w:r>
        <w:rPr>
          <w:rFonts w:ascii="Times New Roman" w:hAnsi="Times New Roman"/>
          <w:sz w:val="24"/>
          <w:szCs w:val="24"/>
        </w:rPr>
        <w:t>: учебник</w:t>
      </w:r>
      <w:r w:rsidRPr="00790963">
        <w:rPr>
          <w:rFonts w:ascii="Times New Roman" w:hAnsi="Times New Roman"/>
          <w:sz w:val="24"/>
          <w:szCs w:val="24"/>
        </w:rPr>
        <w:t xml:space="preserve"> / Г.П. Медведева. </w:t>
      </w:r>
      <w:proofErr w:type="gramStart"/>
      <w:r>
        <w:rPr>
          <w:rFonts w:ascii="Times New Roman" w:hAnsi="Times New Roman"/>
          <w:sz w:val="24"/>
          <w:szCs w:val="24"/>
        </w:rPr>
        <w:t>–М</w:t>
      </w:r>
      <w:proofErr w:type="gramEnd"/>
      <w:r>
        <w:rPr>
          <w:rFonts w:ascii="Times New Roman" w:hAnsi="Times New Roman"/>
          <w:sz w:val="24"/>
          <w:szCs w:val="24"/>
        </w:rPr>
        <w:t>. : Академия</w:t>
      </w:r>
      <w:r w:rsidRPr="00790963">
        <w:rPr>
          <w:rFonts w:ascii="Times New Roman" w:hAnsi="Times New Roman"/>
          <w:sz w:val="24"/>
          <w:szCs w:val="24"/>
        </w:rPr>
        <w:t>, 2011.</w:t>
      </w:r>
      <w:r>
        <w:rPr>
          <w:rFonts w:ascii="Times New Roman" w:hAnsi="Times New Roman"/>
          <w:sz w:val="24"/>
          <w:szCs w:val="24"/>
        </w:rPr>
        <w:t xml:space="preserve"> – 112 с.</w:t>
      </w:r>
    </w:p>
    <w:p w:rsidR="00B61E00" w:rsidRPr="00F45D03" w:rsidRDefault="00B61E00" w:rsidP="00016035">
      <w:pPr>
        <w:jc w:val="both"/>
        <w:rPr>
          <w:b/>
          <w:bCs/>
        </w:rPr>
      </w:pPr>
      <w:r w:rsidRPr="00F45D03">
        <w:rPr>
          <w:b/>
          <w:bCs/>
        </w:rPr>
        <w:t>Интернет источники:</w:t>
      </w:r>
    </w:p>
    <w:p w:rsidR="00B61E00" w:rsidRPr="00F45D03" w:rsidRDefault="00B61E00" w:rsidP="00016035">
      <w:pPr>
        <w:jc w:val="both"/>
        <w:rPr>
          <w:bCs/>
        </w:rPr>
      </w:pPr>
      <w:r w:rsidRPr="00F45D03">
        <w:rPr>
          <w:color w:val="000000"/>
          <w:shd w:val="clear" w:color="auto" w:fill="FFFFFF"/>
        </w:rPr>
        <w:t>Этика деловых отношений // http://talkbusedst.ru/voprosy-k-ekzamenu-etika-delovogo-obshcheniya.html</w:t>
      </w:r>
    </w:p>
    <w:p w:rsidR="00B61E00" w:rsidRPr="00FA7D37" w:rsidRDefault="00B61E00" w:rsidP="00FA7D3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Контроль и оценка результатов освоения </w:t>
      </w:r>
      <w:r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  <w:r>
        <w:rPr>
          <w:b/>
          <w:caps/>
          <w:sz w:val="28"/>
          <w:szCs w:val="28"/>
        </w:rPr>
        <w:t>.</w:t>
      </w:r>
    </w:p>
    <w:p w:rsidR="00B61E00" w:rsidRPr="00B91085" w:rsidRDefault="00B61E00" w:rsidP="00790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B61E00" w:rsidTr="00890AFB">
        <w:tc>
          <w:tcPr>
            <w:tcW w:w="4608" w:type="dxa"/>
            <w:vAlign w:val="center"/>
          </w:tcPr>
          <w:p w:rsidR="00B61E00" w:rsidRDefault="00B61E00" w:rsidP="00890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B61E00" w:rsidRDefault="00B61E00" w:rsidP="00890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B61E00" w:rsidRDefault="00B61E00" w:rsidP="00890AFB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61E00" w:rsidTr="00746567">
        <w:trPr>
          <w:trHeight w:val="538"/>
        </w:trPr>
        <w:tc>
          <w:tcPr>
            <w:tcW w:w="4608" w:type="dxa"/>
            <w:vAlign w:val="center"/>
          </w:tcPr>
          <w:p w:rsidR="00B61E00" w:rsidRDefault="00746567" w:rsidP="00890A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61E00">
              <w:rPr>
                <w:b/>
                <w:bCs/>
              </w:rPr>
              <w:t xml:space="preserve"> </w:t>
            </w:r>
            <w:r w:rsidR="00B61E00">
              <w:rPr>
                <w:b/>
                <w:bCs/>
                <w:u w:val="single"/>
              </w:rPr>
              <w:t>уметь</w:t>
            </w:r>
            <w:r w:rsidR="00B61E00">
              <w:rPr>
                <w:b/>
                <w:bCs/>
              </w:rPr>
              <w:t>:</w:t>
            </w:r>
          </w:p>
        </w:tc>
        <w:tc>
          <w:tcPr>
            <w:tcW w:w="4860" w:type="dxa"/>
            <w:vAlign w:val="center"/>
          </w:tcPr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  <w:tr w:rsidR="00746567" w:rsidTr="00552C6F">
        <w:trPr>
          <w:trHeight w:val="855"/>
        </w:trPr>
        <w:tc>
          <w:tcPr>
            <w:tcW w:w="4608" w:type="dxa"/>
            <w:vAlign w:val="center"/>
          </w:tcPr>
          <w:p w:rsidR="00746567" w:rsidRPr="00746567" w:rsidRDefault="00746567" w:rsidP="00890AFB">
            <w:pPr>
              <w:rPr>
                <w:b/>
                <w:bCs/>
                <w:i/>
              </w:rPr>
            </w:pPr>
            <w:r w:rsidRPr="00746567">
              <w:rPr>
                <w:i/>
              </w:rPr>
              <w:t>- осуществлять профессиональное общение с соблюдением норм и правил делового этикета;</w:t>
            </w:r>
          </w:p>
        </w:tc>
        <w:tc>
          <w:tcPr>
            <w:tcW w:w="4860" w:type="dxa"/>
            <w:vAlign w:val="center"/>
          </w:tcPr>
          <w:p w:rsidR="00746567" w:rsidRDefault="00746567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экспертная оценка выполнения индивидуальных  заданий;</w:t>
            </w:r>
          </w:p>
          <w:p w:rsidR="00746567" w:rsidRDefault="00746567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552C6F">
        <w:trPr>
          <w:trHeight w:val="831"/>
        </w:trPr>
        <w:tc>
          <w:tcPr>
            <w:tcW w:w="4608" w:type="dxa"/>
            <w:vAlign w:val="center"/>
          </w:tcPr>
          <w:p w:rsidR="00B61E00" w:rsidRPr="00746567" w:rsidRDefault="00B61E00" w:rsidP="00890AFB">
            <w:pPr>
              <w:jc w:val="both"/>
              <w:rPr>
                <w:b/>
                <w:bCs/>
                <w:i/>
              </w:rPr>
            </w:pPr>
            <w:r w:rsidRPr="00746567">
              <w:rPr>
                <w:i/>
              </w:rPr>
              <w:lastRenderedPageBreak/>
              <w:t xml:space="preserve">- пользоваться приемами </w:t>
            </w:r>
            <w:proofErr w:type="spellStart"/>
            <w:r w:rsidRPr="00746567">
              <w:rPr>
                <w:i/>
              </w:rPr>
              <w:t>саморегуляции</w:t>
            </w:r>
            <w:proofErr w:type="spellEnd"/>
            <w:r w:rsidRPr="00746567">
              <w:rPr>
                <w:i/>
              </w:rPr>
              <w:t xml:space="preserve"> поведения в процессе межличностного общения;</w:t>
            </w:r>
          </w:p>
        </w:tc>
        <w:tc>
          <w:tcPr>
            <w:tcW w:w="4860" w:type="dxa"/>
            <w:vAlign w:val="center"/>
          </w:tcPr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sz w:val="28"/>
                <w:szCs w:val="28"/>
              </w:rPr>
              <w:t>-</w:t>
            </w:r>
            <w:r w:rsidRPr="00FA7D37">
              <w:t>деловые и ролевые игры</w:t>
            </w:r>
          </w:p>
          <w:p w:rsidR="00B61E00" w:rsidRDefault="00B61E00" w:rsidP="00890AFB">
            <w:pPr>
              <w:jc w:val="both"/>
              <w:rPr>
                <w:bCs/>
              </w:rPr>
            </w:pPr>
          </w:p>
        </w:tc>
      </w:tr>
      <w:tr w:rsidR="00B61E00" w:rsidTr="00552C6F">
        <w:trPr>
          <w:trHeight w:val="846"/>
        </w:trPr>
        <w:tc>
          <w:tcPr>
            <w:tcW w:w="4608" w:type="dxa"/>
            <w:vAlign w:val="center"/>
          </w:tcPr>
          <w:p w:rsidR="00B61E00" w:rsidRPr="00746567" w:rsidRDefault="00B61E00" w:rsidP="00890AFB">
            <w:pPr>
              <w:jc w:val="both"/>
              <w:rPr>
                <w:i/>
              </w:rPr>
            </w:pPr>
            <w:r w:rsidRPr="00746567">
              <w:rPr>
                <w:i/>
              </w:rPr>
              <w:t>- передавать информацию устно и письменно с соблюдением требований культуры речи;</w:t>
            </w:r>
          </w:p>
        </w:tc>
        <w:tc>
          <w:tcPr>
            <w:tcW w:w="4860" w:type="dxa"/>
            <w:vAlign w:val="center"/>
          </w:tcPr>
          <w:p w:rsidR="00B61E00" w:rsidRDefault="00B61E00" w:rsidP="00963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B61E00" w:rsidRDefault="00B61E00" w:rsidP="00963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экспертная оценка выполнения индивидуальных  заданий;</w:t>
            </w: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552C6F">
        <w:trPr>
          <w:trHeight w:val="814"/>
        </w:trPr>
        <w:tc>
          <w:tcPr>
            <w:tcW w:w="4608" w:type="dxa"/>
            <w:vAlign w:val="center"/>
          </w:tcPr>
          <w:p w:rsidR="00B61E00" w:rsidRPr="00746567" w:rsidRDefault="00B61E00" w:rsidP="00890AFB">
            <w:pPr>
              <w:jc w:val="both"/>
              <w:rPr>
                <w:i/>
              </w:rPr>
            </w:pPr>
            <w:r w:rsidRPr="00746567">
              <w:rPr>
                <w:i/>
              </w:rPr>
              <w:t xml:space="preserve">- принимать решения и </w:t>
            </w:r>
            <w:proofErr w:type="spellStart"/>
            <w:r w:rsidRPr="00746567">
              <w:rPr>
                <w:i/>
              </w:rPr>
              <w:t>аргументированно</w:t>
            </w:r>
            <w:proofErr w:type="spellEnd"/>
            <w:r w:rsidRPr="00746567">
              <w:rPr>
                <w:i/>
              </w:rPr>
              <w:t xml:space="preserve"> отстаивать свою точку зрения в корректной форме;</w:t>
            </w:r>
          </w:p>
        </w:tc>
        <w:tc>
          <w:tcPr>
            <w:tcW w:w="4860" w:type="dxa"/>
            <w:vAlign w:val="center"/>
          </w:tcPr>
          <w:p w:rsidR="00B61E00" w:rsidRPr="00FA7D37" w:rsidRDefault="00B61E00" w:rsidP="00FA7D37">
            <w:r>
              <w:t>- экспертная оценка</w:t>
            </w:r>
            <w:r w:rsidRPr="00FA7D37">
              <w:t xml:space="preserve"> выполнения самостоятельной работы;</w:t>
            </w: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552C6F">
        <w:trPr>
          <w:trHeight w:val="262"/>
        </w:trPr>
        <w:tc>
          <w:tcPr>
            <w:tcW w:w="4608" w:type="dxa"/>
            <w:vAlign w:val="center"/>
          </w:tcPr>
          <w:p w:rsidR="00B61E00" w:rsidRPr="00746567" w:rsidRDefault="00B61E00" w:rsidP="00890AFB">
            <w:pPr>
              <w:jc w:val="both"/>
              <w:rPr>
                <w:i/>
              </w:rPr>
            </w:pPr>
            <w:r w:rsidRPr="00746567">
              <w:rPr>
                <w:i/>
              </w:rPr>
              <w:t>- поддерживать деловую репутацию;</w:t>
            </w:r>
          </w:p>
        </w:tc>
        <w:tc>
          <w:tcPr>
            <w:tcW w:w="4860" w:type="dxa"/>
            <w:vAlign w:val="center"/>
          </w:tcPr>
          <w:p w:rsidR="00B61E00" w:rsidRPr="00FA7D37" w:rsidRDefault="00B61E00" w:rsidP="00FA7D37">
            <w:r>
              <w:t xml:space="preserve">- экспертная </w:t>
            </w:r>
            <w:r w:rsidRPr="00FA7D37">
              <w:t xml:space="preserve"> </w:t>
            </w:r>
            <w:r>
              <w:t xml:space="preserve">оценка </w:t>
            </w:r>
            <w:r w:rsidRPr="00FA7D37">
              <w:t>выполнения самостоятельной работы;</w:t>
            </w: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552C6F">
        <w:trPr>
          <w:trHeight w:val="552"/>
        </w:trPr>
        <w:tc>
          <w:tcPr>
            <w:tcW w:w="4608" w:type="dxa"/>
            <w:vAlign w:val="center"/>
          </w:tcPr>
          <w:p w:rsidR="00B61E00" w:rsidRDefault="00B61E00" w:rsidP="00890AFB">
            <w:pPr>
              <w:jc w:val="both"/>
            </w:pPr>
            <w:r>
              <w:t>- создавать и соблюдать имидж делового человека;</w:t>
            </w:r>
          </w:p>
        </w:tc>
        <w:tc>
          <w:tcPr>
            <w:tcW w:w="4860" w:type="dxa"/>
            <w:vAlign w:val="center"/>
          </w:tcPr>
          <w:p w:rsidR="00B61E00" w:rsidRPr="00FA7D37" w:rsidRDefault="00B61E00" w:rsidP="00FA7D37">
            <w:r>
              <w:t xml:space="preserve">- экспертная </w:t>
            </w:r>
            <w:r w:rsidRPr="00FA7D37">
              <w:t xml:space="preserve"> </w:t>
            </w:r>
            <w:r>
              <w:t xml:space="preserve">оценка </w:t>
            </w:r>
            <w:r w:rsidRPr="00FA7D37">
              <w:t>выполнения самостоятельной работы;</w:t>
            </w: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FA7D37">
        <w:trPr>
          <w:trHeight w:val="740"/>
        </w:trPr>
        <w:tc>
          <w:tcPr>
            <w:tcW w:w="4608" w:type="dxa"/>
            <w:vAlign w:val="center"/>
          </w:tcPr>
          <w:p w:rsidR="00B61E00" w:rsidRPr="00746567" w:rsidRDefault="00B61E00" w:rsidP="00746567">
            <w:pPr>
              <w:jc w:val="both"/>
              <w:rPr>
                <w:i/>
              </w:rPr>
            </w:pPr>
            <w:r w:rsidRPr="00FA7D37">
              <w:rPr>
                <w:b/>
                <w:bCs/>
                <w:u w:val="single"/>
              </w:rPr>
              <w:t>знать</w:t>
            </w:r>
            <w:r>
              <w:rPr>
                <w:b/>
                <w:bCs/>
              </w:rPr>
              <w:t>:</w:t>
            </w:r>
            <w:r w:rsidR="00746567" w:rsidRPr="00DF0C2A">
              <w:rPr>
                <w:i/>
              </w:rPr>
              <w:t xml:space="preserve"> </w:t>
            </w:r>
          </w:p>
        </w:tc>
        <w:tc>
          <w:tcPr>
            <w:tcW w:w="4860" w:type="dxa"/>
            <w:vAlign w:val="center"/>
          </w:tcPr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    </w:t>
            </w: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  <w:tr w:rsidR="00B61E00" w:rsidTr="00552C6F">
        <w:trPr>
          <w:trHeight w:val="630"/>
        </w:trPr>
        <w:tc>
          <w:tcPr>
            <w:tcW w:w="4608" w:type="dxa"/>
            <w:vAlign w:val="center"/>
          </w:tcPr>
          <w:p w:rsidR="00B61E00" w:rsidRDefault="00B61E00" w:rsidP="00746567">
            <w:pPr>
              <w:jc w:val="both"/>
              <w:rPr>
                <w:b/>
                <w:bCs/>
              </w:rPr>
            </w:pPr>
            <w:r>
              <w:t>-</w:t>
            </w:r>
            <w:r w:rsidR="00746567">
              <w:rPr>
                <w:i/>
              </w:rPr>
              <w:t xml:space="preserve"> </w:t>
            </w:r>
            <w:r w:rsidR="00746567" w:rsidRPr="00DF0C2A">
              <w:rPr>
                <w:i/>
              </w:rPr>
              <w:t xml:space="preserve"> правила  коммуникативного и профессионального  общения;</w:t>
            </w:r>
            <w:r>
              <w:t xml:space="preserve"> </w:t>
            </w:r>
            <w:r w:rsidR="00746567">
              <w:t xml:space="preserve"> </w:t>
            </w:r>
          </w:p>
        </w:tc>
        <w:tc>
          <w:tcPr>
            <w:tcW w:w="4860" w:type="dxa"/>
            <w:vAlign w:val="center"/>
          </w:tcPr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тестирование</w:t>
            </w: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552C6F">
        <w:trPr>
          <w:trHeight w:val="571"/>
        </w:trPr>
        <w:tc>
          <w:tcPr>
            <w:tcW w:w="4608" w:type="dxa"/>
            <w:vAlign w:val="center"/>
          </w:tcPr>
          <w:p w:rsidR="00B61E00" w:rsidRPr="00746567" w:rsidRDefault="00B61E00" w:rsidP="00890AFB">
            <w:pPr>
              <w:jc w:val="both"/>
              <w:rPr>
                <w:b/>
                <w:bCs/>
                <w:i/>
              </w:rPr>
            </w:pPr>
            <w:r w:rsidRPr="00746567">
              <w:rPr>
                <w:i/>
              </w:rPr>
              <w:t>- этические нормы взаимоотношений с коллегами, партнерами, клиентами;</w:t>
            </w:r>
          </w:p>
        </w:tc>
        <w:tc>
          <w:tcPr>
            <w:tcW w:w="4860" w:type="dxa"/>
            <w:vAlign w:val="center"/>
          </w:tcPr>
          <w:p w:rsidR="00B61E00" w:rsidRDefault="00B61E00" w:rsidP="00D55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экспертная оценка выполнения индивидуальных  заданий;</w:t>
            </w:r>
          </w:p>
          <w:p w:rsidR="00B61E00" w:rsidRDefault="00B61E00" w:rsidP="00D55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552C6F">
        <w:trPr>
          <w:trHeight w:val="1138"/>
        </w:trPr>
        <w:tc>
          <w:tcPr>
            <w:tcW w:w="4608" w:type="dxa"/>
            <w:vAlign w:val="center"/>
          </w:tcPr>
          <w:p w:rsidR="00B61E00" w:rsidRPr="00746567" w:rsidRDefault="00B61E00" w:rsidP="00890AFB">
            <w:pPr>
              <w:jc w:val="both"/>
              <w:rPr>
                <w:i/>
              </w:rPr>
            </w:pPr>
            <w:r w:rsidRPr="00746567">
              <w:rPr>
                <w:i/>
              </w:rPr>
              <w:t xml:space="preserve">- основные техники и приемы общения: правила слушания, ведения беседы, убеждения, консультирования, </w:t>
            </w:r>
            <w:r w:rsidRPr="00746567">
              <w:rPr>
                <w:i/>
                <w:color w:val="000000"/>
              </w:rPr>
              <w:t>инструктирования и др.;</w:t>
            </w:r>
          </w:p>
        </w:tc>
        <w:tc>
          <w:tcPr>
            <w:tcW w:w="4860" w:type="dxa"/>
            <w:vAlign w:val="center"/>
          </w:tcPr>
          <w:p w:rsidR="00B61E00" w:rsidRPr="00D555BE" w:rsidRDefault="00B61E00" w:rsidP="00D555BE">
            <w:r>
              <w:rPr>
                <w:bCs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555BE">
              <w:t>экспертная оценка выполнения практической работы;</w:t>
            </w: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B61E00" w:rsidRDefault="00B61E00" w:rsidP="00890AFB">
            <w:pPr>
              <w:jc w:val="center"/>
              <w:rPr>
                <w:bCs/>
              </w:rPr>
            </w:pPr>
          </w:p>
        </w:tc>
      </w:tr>
      <w:tr w:rsidR="00B61E00" w:rsidTr="00552C6F">
        <w:trPr>
          <w:trHeight w:val="1091"/>
        </w:trPr>
        <w:tc>
          <w:tcPr>
            <w:tcW w:w="4608" w:type="dxa"/>
            <w:vAlign w:val="center"/>
          </w:tcPr>
          <w:p w:rsidR="00B61E00" w:rsidRPr="00746567" w:rsidRDefault="00B61E00" w:rsidP="00890AFB">
            <w:pPr>
              <w:jc w:val="both"/>
              <w:rPr>
                <w:i/>
              </w:rPr>
            </w:pPr>
            <w:r w:rsidRPr="00746567">
              <w:rPr>
                <w:i/>
                <w:color w:val="000000"/>
              </w:rPr>
              <w:t>- формы обращения, изложения просьб</w:t>
            </w:r>
            <w:r w:rsidRPr="00746567">
              <w:rPr>
                <w:i/>
              </w:rPr>
              <w:t>, выражения признательности, способы аргументации в производственных ситуациях;</w:t>
            </w:r>
          </w:p>
        </w:tc>
        <w:tc>
          <w:tcPr>
            <w:tcW w:w="4860" w:type="dxa"/>
            <w:vAlign w:val="center"/>
          </w:tcPr>
          <w:p w:rsidR="00B61E00" w:rsidRDefault="00B61E00" w:rsidP="00D555BE">
            <w:r w:rsidRPr="00C35580">
              <w:rPr>
                <w:sz w:val="28"/>
                <w:szCs w:val="28"/>
              </w:rPr>
              <w:t xml:space="preserve">- </w:t>
            </w:r>
            <w:r w:rsidRPr="00D555BE">
              <w:t>экспертиза выполнения самостоятельной работы;</w:t>
            </w:r>
          </w:p>
          <w:p w:rsidR="00B61E00" w:rsidRDefault="00B61E00" w:rsidP="00D55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555BE">
              <w:t>психологические практикумы</w:t>
            </w:r>
          </w:p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552C6F">
        <w:trPr>
          <w:trHeight w:val="829"/>
        </w:trPr>
        <w:tc>
          <w:tcPr>
            <w:tcW w:w="4608" w:type="dxa"/>
            <w:vAlign w:val="center"/>
          </w:tcPr>
          <w:p w:rsidR="00B61E00" w:rsidRPr="00746567" w:rsidRDefault="00B61E00" w:rsidP="00746567">
            <w:pPr>
              <w:ind w:firstLine="284"/>
              <w:rPr>
                <w:i/>
                <w:color w:val="000000"/>
              </w:rPr>
            </w:pPr>
            <w:r w:rsidRPr="00746567">
              <w:rPr>
                <w:i/>
              </w:rPr>
              <w:t>- составляющие внешнего облика делового человека: костюм, прическа, макияж, аксессуары;</w:t>
            </w:r>
          </w:p>
        </w:tc>
        <w:tc>
          <w:tcPr>
            <w:tcW w:w="4860" w:type="dxa"/>
            <w:vAlign w:val="center"/>
          </w:tcPr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61E00" w:rsidTr="00890AFB">
        <w:trPr>
          <w:trHeight w:val="1088"/>
        </w:trPr>
        <w:tc>
          <w:tcPr>
            <w:tcW w:w="4608" w:type="dxa"/>
            <w:vAlign w:val="center"/>
          </w:tcPr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-</w:t>
            </w:r>
            <w:r w:rsidR="00746567" w:rsidRPr="00973A20">
              <w:t xml:space="preserve"> </w:t>
            </w:r>
            <w:r w:rsidR="00746567">
              <w:t xml:space="preserve">  </w:t>
            </w:r>
            <w:r w:rsidR="00746567" w:rsidRPr="00C62B82">
              <w:rPr>
                <w:i/>
              </w:rPr>
              <w:t>основы базовой и профессиональной лексики, владеть навыками устной и письменной речи, коммуникативными техниками общения;</w:t>
            </w:r>
            <w:r w:rsidR="00746567" w:rsidRPr="00ED0799">
              <w:t xml:space="preserve">  </w:t>
            </w:r>
            <w:r>
              <w:t xml:space="preserve"> </w:t>
            </w:r>
            <w:r w:rsidR="00746567">
              <w:t xml:space="preserve"> </w:t>
            </w:r>
          </w:p>
          <w:p w:rsidR="00B61E00" w:rsidRDefault="00B61E00" w:rsidP="00890AFB">
            <w:pPr>
              <w:jc w:val="both"/>
            </w:pPr>
          </w:p>
        </w:tc>
        <w:tc>
          <w:tcPr>
            <w:tcW w:w="4860" w:type="dxa"/>
            <w:vAlign w:val="center"/>
          </w:tcPr>
          <w:p w:rsidR="00B61E00" w:rsidRDefault="00B61E00" w:rsidP="00890A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</w:tbl>
    <w:p w:rsidR="00B61E00" w:rsidRDefault="00B61E00" w:rsidP="00790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B61E00" w:rsidRDefault="00B61E00" w:rsidP="00457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2B0A3A" w:rsidRDefault="002B0A3A" w:rsidP="00457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2B0A3A" w:rsidRDefault="002B0A3A" w:rsidP="00457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2B0A3A" w:rsidRDefault="002B0A3A" w:rsidP="00457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sectPr w:rsidR="002B0A3A" w:rsidSect="0035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C2A" w:rsidRDefault="00DF0C2A">
      <w:r>
        <w:separator/>
      </w:r>
    </w:p>
  </w:endnote>
  <w:endnote w:type="continuationSeparator" w:id="0">
    <w:p w:rsidR="00DF0C2A" w:rsidRDefault="00DF0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C2A" w:rsidRDefault="00EF2E67" w:rsidP="005972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F0C2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F0C2A" w:rsidRDefault="00DF0C2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C2A" w:rsidRDefault="00EF2E67" w:rsidP="005972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F0C2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B7563">
      <w:rPr>
        <w:rStyle w:val="a7"/>
        <w:noProof/>
      </w:rPr>
      <w:t>5</w:t>
    </w:r>
    <w:r>
      <w:rPr>
        <w:rStyle w:val="a7"/>
      </w:rPr>
      <w:fldChar w:fldCharType="end"/>
    </w:r>
  </w:p>
  <w:p w:rsidR="00DF0C2A" w:rsidRDefault="00DF0C2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C2A" w:rsidRDefault="00DF0C2A">
      <w:r>
        <w:separator/>
      </w:r>
    </w:p>
  </w:footnote>
  <w:footnote w:type="continuationSeparator" w:id="0">
    <w:p w:rsidR="00DF0C2A" w:rsidRDefault="00DF0C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multilevel"/>
    <w:tmpl w:val="494C65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">
    <w:nsid w:val="71564BF8"/>
    <w:multiLevelType w:val="hybridMultilevel"/>
    <w:tmpl w:val="1B0CEF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035"/>
    <w:rsid w:val="00016035"/>
    <w:rsid w:val="00021085"/>
    <w:rsid w:val="000437AE"/>
    <w:rsid w:val="000670A2"/>
    <w:rsid w:val="000871A9"/>
    <w:rsid w:val="000A1C7C"/>
    <w:rsid w:val="000B180F"/>
    <w:rsid w:val="000D7B43"/>
    <w:rsid w:val="00114661"/>
    <w:rsid w:val="001243D2"/>
    <w:rsid w:val="00147967"/>
    <w:rsid w:val="00163EA0"/>
    <w:rsid w:val="0018134C"/>
    <w:rsid w:val="001B7563"/>
    <w:rsid w:val="001E4A80"/>
    <w:rsid w:val="00212446"/>
    <w:rsid w:val="00226D8D"/>
    <w:rsid w:val="00253B86"/>
    <w:rsid w:val="00280AAF"/>
    <w:rsid w:val="002948DA"/>
    <w:rsid w:val="0029652F"/>
    <w:rsid w:val="002B0A3A"/>
    <w:rsid w:val="002D5A86"/>
    <w:rsid w:val="002E377F"/>
    <w:rsid w:val="0030545C"/>
    <w:rsid w:val="00306F13"/>
    <w:rsid w:val="00314AB7"/>
    <w:rsid w:val="00341585"/>
    <w:rsid w:val="00355C41"/>
    <w:rsid w:val="00355E71"/>
    <w:rsid w:val="00357D30"/>
    <w:rsid w:val="00385F1C"/>
    <w:rsid w:val="003B17D4"/>
    <w:rsid w:val="003B1AC7"/>
    <w:rsid w:val="00426A81"/>
    <w:rsid w:val="00427588"/>
    <w:rsid w:val="00431A9B"/>
    <w:rsid w:val="004415ED"/>
    <w:rsid w:val="00456ECF"/>
    <w:rsid w:val="0045750F"/>
    <w:rsid w:val="00473095"/>
    <w:rsid w:val="004768EC"/>
    <w:rsid w:val="004871C9"/>
    <w:rsid w:val="00495393"/>
    <w:rsid w:val="00496CFC"/>
    <w:rsid w:val="004A0D4E"/>
    <w:rsid w:val="004B6294"/>
    <w:rsid w:val="004C0BFC"/>
    <w:rsid w:val="00503202"/>
    <w:rsid w:val="00516608"/>
    <w:rsid w:val="00526786"/>
    <w:rsid w:val="00552C6F"/>
    <w:rsid w:val="0055546D"/>
    <w:rsid w:val="00571409"/>
    <w:rsid w:val="00580416"/>
    <w:rsid w:val="00581FE4"/>
    <w:rsid w:val="0058776A"/>
    <w:rsid w:val="00587B77"/>
    <w:rsid w:val="005972CA"/>
    <w:rsid w:val="005C1794"/>
    <w:rsid w:val="005F200D"/>
    <w:rsid w:val="00622F0B"/>
    <w:rsid w:val="00627CE6"/>
    <w:rsid w:val="0063172C"/>
    <w:rsid w:val="00665B4B"/>
    <w:rsid w:val="006723E3"/>
    <w:rsid w:val="00672E22"/>
    <w:rsid w:val="00681C99"/>
    <w:rsid w:val="00682604"/>
    <w:rsid w:val="0068415A"/>
    <w:rsid w:val="006C721E"/>
    <w:rsid w:val="006D7DF7"/>
    <w:rsid w:val="0070134E"/>
    <w:rsid w:val="00716020"/>
    <w:rsid w:val="00746567"/>
    <w:rsid w:val="00750F61"/>
    <w:rsid w:val="0075195F"/>
    <w:rsid w:val="00771189"/>
    <w:rsid w:val="00790963"/>
    <w:rsid w:val="007B1755"/>
    <w:rsid w:val="007D73E2"/>
    <w:rsid w:val="007E4C17"/>
    <w:rsid w:val="007F703F"/>
    <w:rsid w:val="00824164"/>
    <w:rsid w:val="00850A51"/>
    <w:rsid w:val="0085325F"/>
    <w:rsid w:val="00890AFB"/>
    <w:rsid w:val="008A3D12"/>
    <w:rsid w:val="008A793C"/>
    <w:rsid w:val="008C4717"/>
    <w:rsid w:val="008C5DF5"/>
    <w:rsid w:val="008E14B3"/>
    <w:rsid w:val="009551D3"/>
    <w:rsid w:val="00956F97"/>
    <w:rsid w:val="00963FB5"/>
    <w:rsid w:val="00973A20"/>
    <w:rsid w:val="0098346D"/>
    <w:rsid w:val="009935F6"/>
    <w:rsid w:val="00993945"/>
    <w:rsid w:val="009A154D"/>
    <w:rsid w:val="009A2004"/>
    <w:rsid w:val="009A2538"/>
    <w:rsid w:val="009C5129"/>
    <w:rsid w:val="009D4F42"/>
    <w:rsid w:val="009E75A9"/>
    <w:rsid w:val="009F264B"/>
    <w:rsid w:val="00A0196D"/>
    <w:rsid w:val="00A11523"/>
    <w:rsid w:val="00A20A8B"/>
    <w:rsid w:val="00A23FB3"/>
    <w:rsid w:val="00A44A50"/>
    <w:rsid w:val="00A55DF4"/>
    <w:rsid w:val="00A64A83"/>
    <w:rsid w:val="00A6667B"/>
    <w:rsid w:val="00A97434"/>
    <w:rsid w:val="00AC1EDE"/>
    <w:rsid w:val="00AC44F1"/>
    <w:rsid w:val="00AC72FC"/>
    <w:rsid w:val="00AE2EC4"/>
    <w:rsid w:val="00AF0136"/>
    <w:rsid w:val="00B0334A"/>
    <w:rsid w:val="00B551E4"/>
    <w:rsid w:val="00B61E00"/>
    <w:rsid w:val="00B86655"/>
    <w:rsid w:val="00B91085"/>
    <w:rsid w:val="00BA3066"/>
    <w:rsid w:val="00BC2F2A"/>
    <w:rsid w:val="00C23AC7"/>
    <w:rsid w:val="00C35580"/>
    <w:rsid w:val="00C409FC"/>
    <w:rsid w:val="00C522E6"/>
    <w:rsid w:val="00C55837"/>
    <w:rsid w:val="00C62B82"/>
    <w:rsid w:val="00C7264B"/>
    <w:rsid w:val="00C75F5E"/>
    <w:rsid w:val="00C96243"/>
    <w:rsid w:val="00CB5966"/>
    <w:rsid w:val="00CD0A4F"/>
    <w:rsid w:val="00CD467C"/>
    <w:rsid w:val="00D079DC"/>
    <w:rsid w:val="00D1170A"/>
    <w:rsid w:val="00D42833"/>
    <w:rsid w:val="00D555BE"/>
    <w:rsid w:val="00D85BD2"/>
    <w:rsid w:val="00D96AF6"/>
    <w:rsid w:val="00D97477"/>
    <w:rsid w:val="00DC2612"/>
    <w:rsid w:val="00DC5279"/>
    <w:rsid w:val="00DD1E4F"/>
    <w:rsid w:val="00DE5CA0"/>
    <w:rsid w:val="00DF0C2A"/>
    <w:rsid w:val="00DF116A"/>
    <w:rsid w:val="00E247D2"/>
    <w:rsid w:val="00E26E86"/>
    <w:rsid w:val="00E31A16"/>
    <w:rsid w:val="00E4514C"/>
    <w:rsid w:val="00E53E27"/>
    <w:rsid w:val="00E55E89"/>
    <w:rsid w:val="00E562C2"/>
    <w:rsid w:val="00E772E7"/>
    <w:rsid w:val="00E808E5"/>
    <w:rsid w:val="00EB0D3B"/>
    <w:rsid w:val="00EB1D4F"/>
    <w:rsid w:val="00EB2F45"/>
    <w:rsid w:val="00ED0799"/>
    <w:rsid w:val="00EF2E67"/>
    <w:rsid w:val="00F15172"/>
    <w:rsid w:val="00F2339D"/>
    <w:rsid w:val="00F24DBB"/>
    <w:rsid w:val="00F26E9C"/>
    <w:rsid w:val="00F276EF"/>
    <w:rsid w:val="00F32EF4"/>
    <w:rsid w:val="00F34E12"/>
    <w:rsid w:val="00F45D03"/>
    <w:rsid w:val="00F63063"/>
    <w:rsid w:val="00F81C26"/>
    <w:rsid w:val="00F876AA"/>
    <w:rsid w:val="00FA1EE0"/>
    <w:rsid w:val="00FA6FB8"/>
    <w:rsid w:val="00FA7D37"/>
    <w:rsid w:val="00FF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3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603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6035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01603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1603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5166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Содержимое таблицы"/>
    <w:basedOn w:val="a"/>
    <w:uiPriority w:val="99"/>
    <w:rsid w:val="003B17D4"/>
    <w:pPr>
      <w:widowControl w:val="0"/>
      <w:suppressLineNumbers/>
      <w:suppressAutoHyphens/>
    </w:pPr>
    <w:rPr>
      <w:rFonts w:ascii="MS Sans Serif" w:eastAsia="Calibri" w:hAnsi="MS Sans Serif" w:cs="MS Sans Serif"/>
      <w:kern w:val="1"/>
      <w:sz w:val="20"/>
      <w:szCs w:val="20"/>
      <w:lang w:val="en-US" w:eastAsia="ar-SA"/>
    </w:rPr>
  </w:style>
  <w:style w:type="paragraph" w:customStyle="1" w:styleId="11">
    <w:name w:val="Без интервала1"/>
    <w:uiPriority w:val="99"/>
    <w:rsid w:val="003B17D4"/>
  </w:style>
  <w:style w:type="paragraph" w:styleId="a5">
    <w:name w:val="footer"/>
    <w:basedOn w:val="a"/>
    <w:link w:val="a6"/>
    <w:uiPriority w:val="99"/>
    <w:rsid w:val="007909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C72FC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790963"/>
    <w:rPr>
      <w:rFonts w:cs="Times New Roman"/>
    </w:rPr>
  </w:style>
  <w:style w:type="paragraph" w:styleId="a8">
    <w:name w:val="No Spacing"/>
    <w:uiPriority w:val="99"/>
    <w:qFormat/>
    <w:rsid w:val="0045750F"/>
    <w:rPr>
      <w:rFonts w:eastAsia="Times New Roman"/>
    </w:rPr>
  </w:style>
  <w:style w:type="character" w:customStyle="1" w:styleId="FontStyle84">
    <w:name w:val="Font Style84"/>
    <w:uiPriority w:val="99"/>
    <w:rsid w:val="0045750F"/>
    <w:rPr>
      <w:rFonts w:ascii="Times New Roman" w:hAnsi="Times New Roman"/>
      <w:sz w:val="18"/>
    </w:rPr>
  </w:style>
  <w:style w:type="character" w:customStyle="1" w:styleId="apple-converted-space">
    <w:name w:val="apple-converted-space"/>
    <w:basedOn w:val="a0"/>
    <w:uiPriority w:val="99"/>
    <w:rsid w:val="00750F61"/>
    <w:rPr>
      <w:rFonts w:cs="Times New Roman"/>
    </w:rPr>
  </w:style>
  <w:style w:type="character" w:customStyle="1" w:styleId="FontStyle55">
    <w:name w:val="Font Style55"/>
    <w:basedOn w:val="a0"/>
    <w:uiPriority w:val="99"/>
    <w:rsid w:val="00973A2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basedOn w:val="a0"/>
    <w:uiPriority w:val="99"/>
    <w:rsid w:val="00973A20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ED0799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1023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</dc:creator>
  <cp:keywords/>
  <dc:description/>
  <cp:lastModifiedBy>Computer</cp:lastModifiedBy>
  <cp:revision>48</cp:revision>
  <dcterms:created xsi:type="dcterms:W3CDTF">2013-10-14T19:35:00Z</dcterms:created>
  <dcterms:modified xsi:type="dcterms:W3CDTF">2016-04-28T17:15:00Z</dcterms:modified>
</cp:coreProperties>
</file>